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4854" w14:textId="77777777" w:rsidR="005D22AB" w:rsidRPr="003E2486" w:rsidRDefault="005D22AB">
      <w:pPr>
        <w:rPr>
          <w:rFonts w:cstheme="minorHAnsi"/>
          <w:b/>
          <w:sz w:val="28"/>
          <w:szCs w:val="32"/>
          <w:lang w:val="de-CH"/>
        </w:rPr>
      </w:pPr>
    </w:p>
    <w:p w14:paraId="65257ADD" w14:textId="3117EC0F" w:rsidR="00BB33CB" w:rsidRPr="00427BF5" w:rsidRDefault="00427BF5" w:rsidP="00427BF5">
      <w:pPr>
        <w:jc w:val="center"/>
        <w:rPr>
          <w:rFonts w:cstheme="minorHAnsi"/>
          <w:b/>
          <w:lang w:val="de-CH"/>
        </w:rPr>
      </w:pPr>
      <w:r w:rsidRPr="00427BF5">
        <w:rPr>
          <w:rFonts w:cstheme="minorHAnsi"/>
          <w:b/>
          <w:lang w:val="de-CH"/>
        </w:rPr>
        <w:t>Schutzkonzept COVID-19</w:t>
      </w:r>
      <w:r w:rsidR="00BF067A">
        <w:rPr>
          <w:rFonts w:cstheme="minorHAnsi"/>
          <w:b/>
          <w:lang w:val="de-CH"/>
        </w:rPr>
        <w:t xml:space="preserve"> </w:t>
      </w:r>
      <w:r w:rsidRPr="00427BF5">
        <w:rPr>
          <w:rFonts w:cstheme="minorHAnsi"/>
          <w:b/>
          <w:lang w:val="de-CH"/>
        </w:rPr>
        <w:t>Pandemie IG Kinderwerkstatt Krippe Dübendorf</w:t>
      </w:r>
    </w:p>
    <w:p w14:paraId="02846B8F" w14:textId="77777777" w:rsidR="00A44093" w:rsidRPr="003E2486" w:rsidRDefault="00A44093">
      <w:pPr>
        <w:rPr>
          <w:rFonts w:cstheme="minorHAnsi"/>
          <w:b/>
          <w:sz w:val="28"/>
          <w:szCs w:val="32"/>
          <w:lang w:val="de-CH"/>
        </w:rPr>
      </w:pPr>
    </w:p>
    <w:p w14:paraId="7C261960" w14:textId="1600B02B" w:rsidR="00706507" w:rsidRPr="0030276C" w:rsidRDefault="00706507">
      <w:pPr>
        <w:spacing w:after="120"/>
        <w:rPr>
          <w:sz w:val="21"/>
          <w:szCs w:val="21"/>
          <w:lang w:val="de-CH"/>
        </w:rPr>
      </w:pPr>
    </w:p>
    <w:tbl>
      <w:tblPr>
        <w:tblStyle w:val="Tabellenraster"/>
        <w:tblW w:w="0" w:type="auto"/>
        <w:tblLook w:val="04A0" w:firstRow="1" w:lastRow="0" w:firstColumn="1" w:lastColumn="0" w:noHBand="0" w:noVBand="1"/>
      </w:tblPr>
      <w:tblGrid>
        <w:gridCol w:w="3216"/>
        <w:gridCol w:w="6411"/>
      </w:tblGrid>
      <w:tr w:rsidR="00841B32" w:rsidRPr="003E2486" w14:paraId="310C128B" w14:textId="77777777" w:rsidTr="00F339C0">
        <w:tc>
          <w:tcPr>
            <w:tcW w:w="9627" w:type="dxa"/>
            <w:gridSpan w:val="2"/>
            <w:shd w:val="clear" w:color="auto" w:fill="D9D9D9" w:themeFill="background1" w:themeFillShade="D9"/>
          </w:tcPr>
          <w:p w14:paraId="3DE5B98C" w14:textId="677E8B45" w:rsidR="00841B32" w:rsidRPr="0030276C" w:rsidRDefault="00841B32">
            <w:pPr>
              <w:spacing w:before="120" w:after="120"/>
              <w:rPr>
                <w:rFonts w:cstheme="minorHAnsi"/>
                <w:b/>
                <w:sz w:val="21"/>
                <w:szCs w:val="21"/>
                <w:lang w:val="de-CH"/>
              </w:rPr>
            </w:pPr>
            <w:r w:rsidRPr="0030276C">
              <w:rPr>
                <w:rFonts w:cstheme="minorHAnsi"/>
                <w:b/>
                <w:sz w:val="21"/>
                <w:szCs w:val="21"/>
                <w:lang w:val="de-CH"/>
              </w:rPr>
              <w:t>Betreuungsalltag</w:t>
            </w:r>
          </w:p>
        </w:tc>
      </w:tr>
      <w:tr w:rsidR="002F4DBE" w:rsidRPr="003E2486" w14:paraId="6F1449A6" w14:textId="77777777" w:rsidTr="00872AC6">
        <w:tc>
          <w:tcPr>
            <w:tcW w:w="3216" w:type="dxa"/>
          </w:tcPr>
          <w:p w14:paraId="20332EBC" w14:textId="559ACA7B" w:rsidR="002F4DBE" w:rsidRPr="0030276C" w:rsidRDefault="00452934" w:rsidP="00E053CB">
            <w:pPr>
              <w:spacing w:after="120"/>
              <w:rPr>
                <w:rFonts w:cstheme="minorHAnsi"/>
                <w:b/>
                <w:sz w:val="21"/>
                <w:szCs w:val="21"/>
                <w:lang w:val="de-CH"/>
              </w:rPr>
            </w:pPr>
            <w:r w:rsidRPr="0030276C">
              <w:rPr>
                <w:rFonts w:cstheme="minorHAnsi"/>
                <w:b/>
                <w:sz w:val="21"/>
                <w:szCs w:val="21"/>
                <w:lang w:val="de-CH"/>
              </w:rPr>
              <w:t xml:space="preserve">Gruppenstruktur </w:t>
            </w:r>
          </w:p>
        </w:tc>
        <w:tc>
          <w:tcPr>
            <w:tcW w:w="6411" w:type="dxa"/>
          </w:tcPr>
          <w:p w14:paraId="7019BAE4" w14:textId="4EEF7BCE" w:rsidR="002F4DBE" w:rsidRPr="0030276C" w:rsidRDefault="008C536E" w:rsidP="00DB6117">
            <w:pPr>
              <w:pStyle w:val="Listenabsatz"/>
              <w:numPr>
                <w:ilvl w:val="0"/>
                <w:numId w:val="9"/>
              </w:numPr>
              <w:spacing w:after="120"/>
              <w:ind w:left="322" w:hanging="283"/>
              <w:rPr>
                <w:rFonts w:cstheme="minorHAnsi"/>
                <w:sz w:val="21"/>
                <w:szCs w:val="21"/>
                <w:lang w:val="de-CH"/>
              </w:rPr>
            </w:pPr>
            <w:r w:rsidRPr="0030276C">
              <w:rPr>
                <w:rFonts w:cstheme="minorHAnsi"/>
                <w:sz w:val="21"/>
                <w:szCs w:val="21"/>
                <w:lang w:val="de-CH"/>
              </w:rPr>
              <w:t xml:space="preserve">Die Kindergruppen entsprechen ihren gewohnten Strukturen. </w:t>
            </w:r>
          </w:p>
          <w:p w14:paraId="6694A1E9" w14:textId="4FA9609A" w:rsidR="00590D0E" w:rsidRPr="0030276C" w:rsidRDefault="00590D0E" w:rsidP="00DB6117">
            <w:pPr>
              <w:pStyle w:val="Listenabsatz"/>
              <w:numPr>
                <w:ilvl w:val="0"/>
                <w:numId w:val="9"/>
              </w:numPr>
              <w:spacing w:after="120"/>
              <w:ind w:left="322" w:hanging="283"/>
              <w:rPr>
                <w:rFonts w:cstheme="minorHAnsi"/>
                <w:sz w:val="21"/>
                <w:szCs w:val="21"/>
                <w:lang w:val="de-CH"/>
              </w:rPr>
            </w:pPr>
            <w:r w:rsidRPr="0030276C">
              <w:rPr>
                <w:rFonts w:cstheme="minorHAnsi"/>
                <w:sz w:val="21"/>
                <w:szCs w:val="21"/>
                <w:lang w:val="de-CH"/>
              </w:rPr>
              <w:t>Mitarbeitende halten die Abstandsregeln (</w:t>
            </w:r>
            <w:r w:rsidR="008C536E" w:rsidRPr="0030276C">
              <w:rPr>
                <w:rFonts w:cstheme="minorHAnsi"/>
                <w:sz w:val="21"/>
                <w:szCs w:val="21"/>
                <w:lang w:val="de-CH"/>
              </w:rPr>
              <w:t>1</w:t>
            </w:r>
            <w:r w:rsidR="0090180A" w:rsidRPr="0030276C">
              <w:rPr>
                <w:rFonts w:cstheme="minorHAnsi"/>
                <w:sz w:val="21"/>
                <w:szCs w:val="21"/>
                <w:lang w:val="de-CH"/>
              </w:rPr>
              <w:t>,</w:t>
            </w:r>
            <w:r w:rsidR="008C536E" w:rsidRPr="0030276C">
              <w:rPr>
                <w:rFonts w:cstheme="minorHAnsi"/>
                <w:sz w:val="21"/>
                <w:szCs w:val="21"/>
                <w:lang w:val="de-CH"/>
              </w:rPr>
              <w:t xml:space="preserve">5 </w:t>
            </w:r>
            <w:r w:rsidRPr="0030276C">
              <w:rPr>
                <w:rFonts w:cstheme="minorHAnsi"/>
                <w:sz w:val="21"/>
                <w:szCs w:val="21"/>
                <w:lang w:val="de-CH"/>
              </w:rPr>
              <w:t xml:space="preserve">m) zu anderen Erwachsenen ein. </w:t>
            </w:r>
          </w:p>
        </w:tc>
      </w:tr>
      <w:tr w:rsidR="00570767" w:rsidRPr="003E2486" w14:paraId="7AA4624D" w14:textId="77777777" w:rsidTr="00872AC6">
        <w:tc>
          <w:tcPr>
            <w:tcW w:w="3216" w:type="dxa"/>
          </w:tcPr>
          <w:p w14:paraId="4C1B430C" w14:textId="055D1193" w:rsidR="00570767" w:rsidRPr="0030276C" w:rsidRDefault="004B008D" w:rsidP="004B008D">
            <w:pPr>
              <w:spacing w:after="120"/>
              <w:rPr>
                <w:rFonts w:cstheme="minorHAnsi"/>
                <w:b/>
                <w:sz w:val="21"/>
                <w:szCs w:val="21"/>
                <w:lang w:val="de-CH"/>
              </w:rPr>
            </w:pPr>
            <w:r>
              <w:rPr>
                <w:rFonts w:cstheme="minorHAnsi"/>
                <w:b/>
                <w:sz w:val="21"/>
                <w:szCs w:val="21"/>
                <w:lang w:val="de-CH"/>
              </w:rPr>
              <w:t>Freiarbeit</w:t>
            </w:r>
          </w:p>
        </w:tc>
        <w:tc>
          <w:tcPr>
            <w:tcW w:w="6411" w:type="dxa"/>
          </w:tcPr>
          <w:p w14:paraId="0B631E95" w14:textId="583C69B2" w:rsidR="00570767" w:rsidRDefault="004B008D" w:rsidP="00DB6117">
            <w:pPr>
              <w:pStyle w:val="Listenabsatz"/>
              <w:numPr>
                <w:ilvl w:val="0"/>
                <w:numId w:val="9"/>
              </w:numPr>
              <w:spacing w:after="120"/>
              <w:ind w:left="322" w:hanging="283"/>
              <w:rPr>
                <w:rFonts w:cstheme="minorHAnsi"/>
                <w:sz w:val="21"/>
                <w:szCs w:val="21"/>
                <w:lang w:val="de-CH"/>
              </w:rPr>
            </w:pPr>
            <w:r>
              <w:rPr>
                <w:rFonts w:cstheme="minorHAnsi"/>
                <w:sz w:val="21"/>
                <w:szCs w:val="21"/>
                <w:lang w:val="de-CH"/>
              </w:rPr>
              <w:t>In der Freiarbeit</w:t>
            </w:r>
            <w:r w:rsidR="00570767" w:rsidRPr="0030276C">
              <w:rPr>
                <w:rFonts w:cstheme="minorHAnsi"/>
                <w:sz w:val="21"/>
                <w:szCs w:val="21"/>
                <w:lang w:val="de-CH"/>
              </w:rPr>
              <w:t xml:space="preserve"> wird weiterhin darauf geachtet, dass </w:t>
            </w:r>
            <w:r>
              <w:rPr>
                <w:rFonts w:cstheme="minorHAnsi"/>
                <w:sz w:val="21"/>
                <w:szCs w:val="21"/>
                <w:lang w:val="de-CH"/>
              </w:rPr>
              <w:t xml:space="preserve">Arbeiten </w:t>
            </w:r>
            <w:r w:rsidR="009605AD" w:rsidRPr="0030276C">
              <w:rPr>
                <w:rFonts w:cstheme="minorHAnsi"/>
                <w:sz w:val="21"/>
                <w:szCs w:val="21"/>
                <w:lang w:val="de-CH"/>
              </w:rPr>
              <w:t>nicht hygienekritisch sind (z.</w:t>
            </w:r>
            <w:r w:rsidR="00570767" w:rsidRPr="0030276C">
              <w:rPr>
                <w:rFonts w:cstheme="minorHAnsi"/>
                <w:sz w:val="21"/>
                <w:szCs w:val="21"/>
                <w:lang w:val="de-CH"/>
              </w:rPr>
              <w:t xml:space="preserve">B. Wattebausch mit Röhrli pusten, Schminken). </w:t>
            </w:r>
          </w:p>
          <w:p w14:paraId="4CE7FB66" w14:textId="5B634BE3" w:rsidR="004B008D" w:rsidRPr="0030276C" w:rsidRDefault="004B008D" w:rsidP="00DB6117">
            <w:pPr>
              <w:pStyle w:val="Listenabsatz"/>
              <w:numPr>
                <w:ilvl w:val="0"/>
                <w:numId w:val="9"/>
              </w:numPr>
              <w:spacing w:after="120"/>
              <w:ind w:left="322" w:hanging="283"/>
              <w:rPr>
                <w:rFonts w:cstheme="minorHAnsi"/>
                <w:sz w:val="21"/>
                <w:szCs w:val="21"/>
                <w:lang w:val="de-CH"/>
              </w:rPr>
            </w:pPr>
          </w:p>
        </w:tc>
      </w:tr>
      <w:tr w:rsidR="002F4DBE" w:rsidRPr="003E2486" w14:paraId="05706913" w14:textId="77777777" w:rsidTr="00872AC6">
        <w:tc>
          <w:tcPr>
            <w:tcW w:w="3216" w:type="dxa"/>
          </w:tcPr>
          <w:p w14:paraId="785A559E" w14:textId="40411FAA" w:rsidR="002F4DBE" w:rsidRPr="0030276C" w:rsidRDefault="004B008D" w:rsidP="00CF61C6">
            <w:pPr>
              <w:spacing w:after="120"/>
              <w:rPr>
                <w:rFonts w:cstheme="minorHAnsi"/>
                <w:b/>
                <w:sz w:val="21"/>
                <w:szCs w:val="21"/>
                <w:lang w:val="de-CH"/>
              </w:rPr>
            </w:pPr>
            <w:r>
              <w:rPr>
                <w:b/>
                <w:sz w:val="21"/>
                <w:lang w:val="de-CH"/>
              </w:rPr>
              <w:t>Ritu</w:t>
            </w:r>
            <w:r w:rsidR="00CF61C6">
              <w:rPr>
                <w:b/>
                <w:sz w:val="21"/>
                <w:lang w:val="de-CH"/>
              </w:rPr>
              <w:t>a</w:t>
            </w:r>
            <w:r>
              <w:rPr>
                <w:b/>
                <w:sz w:val="21"/>
                <w:lang w:val="de-CH"/>
              </w:rPr>
              <w:t>le</w:t>
            </w:r>
          </w:p>
        </w:tc>
        <w:tc>
          <w:tcPr>
            <w:tcW w:w="6411" w:type="dxa"/>
          </w:tcPr>
          <w:p w14:paraId="0C6F0A95" w14:textId="77777777" w:rsidR="00CC4344" w:rsidRDefault="00CF61C6" w:rsidP="00CF61C6">
            <w:pPr>
              <w:pStyle w:val="Listenabsatz"/>
              <w:spacing w:after="120"/>
              <w:ind w:left="322"/>
              <w:rPr>
                <w:rFonts w:cstheme="minorHAnsi"/>
                <w:sz w:val="21"/>
                <w:szCs w:val="21"/>
                <w:lang w:val="de-CH"/>
              </w:rPr>
            </w:pPr>
            <w:r>
              <w:rPr>
                <w:rFonts w:cstheme="minorHAnsi"/>
                <w:sz w:val="21"/>
                <w:szCs w:val="21"/>
                <w:lang w:val="de-CH"/>
              </w:rPr>
              <w:t>Abschiedswinken Fenster im Gang nutzen</w:t>
            </w:r>
          </w:p>
          <w:p w14:paraId="3C939964" w14:textId="0D64B046" w:rsidR="00CF61C6" w:rsidRPr="0030276C" w:rsidRDefault="00CF61C6" w:rsidP="00CF61C6">
            <w:pPr>
              <w:pStyle w:val="Listenabsatz"/>
              <w:spacing w:after="120"/>
              <w:ind w:left="322"/>
              <w:rPr>
                <w:rFonts w:cstheme="minorHAnsi"/>
                <w:sz w:val="21"/>
                <w:szCs w:val="21"/>
                <w:lang w:val="de-CH"/>
              </w:rPr>
            </w:pPr>
            <w:r>
              <w:rPr>
                <w:rFonts w:cstheme="minorHAnsi"/>
                <w:sz w:val="21"/>
                <w:szCs w:val="21"/>
                <w:lang w:val="de-CH"/>
              </w:rPr>
              <w:t xml:space="preserve">Kreis mit </w:t>
            </w:r>
            <w:r w:rsidR="00284035">
              <w:rPr>
                <w:rFonts w:cstheme="minorHAnsi"/>
                <w:sz w:val="21"/>
                <w:szCs w:val="21"/>
                <w:lang w:val="de-CH"/>
              </w:rPr>
              <w:t xml:space="preserve">nur </w:t>
            </w:r>
            <w:r>
              <w:rPr>
                <w:rFonts w:cstheme="minorHAnsi"/>
                <w:sz w:val="21"/>
                <w:szCs w:val="21"/>
                <w:lang w:val="de-CH"/>
              </w:rPr>
              <w:t>einem Erwachsenen</w:t>
            </w:r>
          </w:p>
        </w:tc>
      </w:tr>
      <w:tr w:rsidR="001605ED" w:rsidRPr="003E2486" w14:paraId="7925AFC1" w14:textId="77777777" w:rsidTr="00872AC6">
        <w:tc>
          <w:tcPr>
            <w:tcW w:w="3216" w:type="dxa"/>
          </w:tcPr>
          <w:p w14:paraId="43E723CB" w14:textId="1AF5B7EB" w:rsidR="001605ED" w:rsidRPr="0030276C" w:rsidRDefault="001605ED" w:rsidP="00E053CB">
            <w:pPr>
              <w:spacing w:after="120"/>
              <w:rPr>
                <w:rFonts w:cstheme="minorHAnsi"/>
                <w:b/>
                <w:sz w:val="21"/>
                <w:szCs w:val="21"/>
                <w:lang w:val="de-CH"/>
              </w:rPr>
            </w:pPr>
            <w:r w:rsidRPr="0030276C">
              <w:rPr>
                <w:rFonts w:cstheme="minorHAnsi"/>
                <w:b/>
                <w:sz w:val="21"/>
                <w:szCs w:val="21"/>
                <w:lang w:val="de-CH"/>
              </w:rPr>
              <w:t>Aktivitäten im Freien</w:t>
            </w:r>
          </w:p>
        </w:tc>
        <w:tc>
          <w:tcPr>
            <w:tcW w:w="6411" w:type="dxa"/>
          </w:tcPr>
          <w:p w14:paraId="3AF079C7" w14:textId="368B58A9" w:rsidR="001B74F3" w:rsidRPr="003E2486" w:rsidRDefault="0002629E"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Beim</w:t>
            </w:r>
            <w:r w:rsidR="001B74F3" w:rsidRPr="003E2486">
              <w:rPr>
                <w:rFonts w:cstheme="minorHAnsi"/>
                <w:sz w:val="21"/>
                <w:szCs w:val="21"/>
                <w:lang w:val="de-CH"/>
              </w:rPr>
              <w:t xml:space="preserve"> </w:t>
            </w:r>
            <w:r w:rsidRPr="003E2486">
              <w:rPr>
                <w:rFonts w:cstheme="minorHAnsi"/>
                <w:sz w:val="21"/>
                <w:szCs w:val="21"/>
                <w:lang w:val="de-CH"/>
              </w:rPr>
              <w:t xml:space="preserve">Aufenthalt im </w:t>
            </w:r>
            <w:r w:rsidR="00570767" w:rsidRPr="003E2486">
              <w:rPr>
                <w:rFonts w:cstheme="minorHAnsi"/>
                <w:sz w:val="21"/>
                <w:szCs w:val="21"/>
                <w:lang w:val="de-CH"/>
              </w:rPr>
              <w:t xml:space="preserve">Freien </w:t>
            </w:r>
            <w:r w:rsidR="00BB4E6B" w:rsidRPr="003E2486">
              <w:rPr>
                <w:rFonts w:cstheme="minorHAnsi"/>
                <w:sz w:val="21"/>
                <w:szCs w:val="21"/>
                <w:lang w:val="de-CH"/>
              </w:rPr>
              <w:t xml:space="preserve">halten die Mitarbeitenden </w:t>
            </w:r>
            <w:r w:rsidR="001B74F3" w:rsidRPr="003E2486">
              <w:rPr>
                <w:rFonts w:cstheme="minorHAnsi"/>
                <w:sz w:val="21"/>
                <w:szCs w:val="21"/>
                <w:lang w:val="de-CH"/>
              </w:rPr>
              <w:t xml:space="preserve">den Abstand von </w:t>
            </w:r>
            <w:r w:rsidR="00570767" w:rsidRPr="003E2486">
              <w:rPr>
                <w:rFonts w:cstheme="minorHAnsi"/>
                <w:sz w:val="21"/>
                <w:szCs w:val="21"/>
                <w:lang w:val="de-CH"/>
              </w:rPr>
              <w:t>1</w:t>
            </w:r>
            <w:r w:rsidR="0090180A" w:rsidRPr="003E2486">
              <w:rPr>
                <w:rFonts w:cstheme="minorHAnsi"/>
                <w:sz w:val="21"/>
                <w:szCs w:val="21"/>
                <w:lang w:val="de-CH"/>
              </w:rPr>
              <w:t>,</w:t>
            </w:r>
            <w:r w:rsidR="00570767" w:rsidRPr="003E2486">
              <w:rPr>
                <w:rFonts w:cstheme="minorHAnsi"/>
                <w:sz w:val="21"/>
                <w:szCs w:val="21"/>
                <w:lang w:val="de-CH"/>
              </w:rPr>
              <w:t xml:space="preserve">5 </w:t>
            </w:r>
            <w:r w:rsidR="0090180A" w:rsidRPr="003E2486">
              <w:rPr>
                <w:rFonts w:cstheme="minorHAnsi"/>
                <w:sz w:val="21"/>
                <w:szCs w:val="21"/>
                <w:lang w:val="de-CH"/>
              </w:rPr>
              <w:t>Meter</w:t>
            </w:r>
            <w:r w:rsidR="00846543">
              <w:rPr>
                <w:rFonts w:cstheme="minorHAnsi"/>
                <w:sz w:val="21"/>
                <w:szCs w:val="21"/>
                <w:lang w:val="de-CH"/>
              </w:rPr>
              <w:t>n</w:t>
            </w:r>
            <w:r w:rsidR="001B74F3" w:rsidRPr="003E2486">
              <w:rPr>
                <w:rFonts w:cstheme="minorHAnsi"/>
                <w:sz w:val="21"/>
                <w:szCs w:val="21"/>
                <w:lang w:val="de-CH"/>
              </w:rPr>
              <w:t xml:space="preserve"> zu anderen </w:t>
            </w:r>
            <w:r w:rsidR="00BB4E6B" w:rsidRPr="003E2486">
              <w:rPr>
                <w:rFonts w:cstheme="minorHAnsi"/>
                <w:sz w:val="21"/>
                <w:szCs w:val="21"/>
                <w:lang w:val="de-CH"/>
              </w:rPr>
              <w:t xml:space="preserve">erwachsenen </w:t>
            </w:r>
            <w:r w:rsidR="001B74F3" w:rsidRPr="003E2486">
              <w:rPr>
                <w:rFonts w:cstheme="minorHAnsi"/>
                <w:sz w:val="21"/>
                <w:szCs w:val="21"/>
                <w:lang w:val="de-CH"/>
              </w:rPr>
              <w:t>Personen</w:t>
            </w:r>
            <w:r w:rsidR="003D71F8" w:rsidRPr="003E2486">
              <w:rPr>
                <w:rFonts w:cstheme="minorHAnsi"/>
                <w:sz w:val="21"/>
                <w:szCs w:val="21"/>
                <w:lang w:val="de-CH"/>
              </w:rPr>
              <w:t xml:space="preserve"> wenn immer möglich ein</w:t>
            </w:r>
            <w:r w:rsidRPr="003E2486">
              <w:rPr>
                <w:rFonts w:cstheme="minorHAnsi"/>
                <w:sz w:val="21"/>
                <w:szCs w:val="21"/>
                <w:lang w:val="de-CH"/>
              </w:rPr>
              <w:t>.</w:t>
            </w:r>
          </w:p>
          <w:p w14:paraId="5E35CBC6" w14:textId="33832FC0" w:rsidR="00A54C25" w:rsidRPr="003E2486" w:rsidRDefault="00A54C25"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Ausflüge z.B. in öffentliche Einrichtungen (Zoo, Museen) können wieder in Betracht gezogen werden, sofern das Schutzkonzept der öffentlichen Institution dies zulässt (z.B. Gruppenanmeldungen, beschränkter Einlass etc.). </w:t>
            </w:r>
          </w:p>
          <w:p w14:paraId="011E142F" w14:textId="77777777" w:rsidR="00CF61C6" w:rsidRDefault="001605ED"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Die Nutzung von öffentlichen Verkehrsmitteln </w:t>
            </w:r>
            <w:r w:rsidR="009B2EA6" w:rsidRPr="003E2486">
              <w:rPr>
                <w:rFonts w:cstheme="minorHAnsi"/>
                <w:sz w:val="21"/>
                <w:szCs w:val="21"/>
                <w:lang w:val="de-CH"/>
              </w:rPr>
              <w:t xml:space="preserve">ist unter Einhaltung der Hygienevorschriften des Bundes sowie der Schutzmassnahmen für den ÖV </w:t>
            </w:r>
            <w:r w:rsidR="00185187" w:rsidRPr="003E2486">
              <w:rPr>
                <w:rFonts w:cstheme="minorHAnsi"/>
                <w:sz w:val="21"/>
                <w:szCs w:val="21"/>
                <w:lang w:val="de-CH"/>
              </w:rPr>
              <w:t xml:space="preserve">grundsätzlich </w:t>
            </w:r>
            <w:r w:rsidR="009B2EA6" w:rsidRPr="003E2486">
              <w:rPr>
                <w:rFonts w:cstheme="minorHAnsi"/>
                <w:sz w:val="21"/>
                <w:szCs w:val="21"/>
                <w:lang w:val="de-CH"/>
              </w:rPr>
              <w:t>wieder möglich.</w:t>
            </w:r>
            <w:r w:rsidR="00F57906" w:rsidRPr="003E2486">
              <w:rPr>
                <w:rFonts w:cstheme="minorHAnsi"/>
                <w:sz w:val="21"/>
                <w:szCs w:val="21"/>
                <w:lang w:val="de-CH"/>
              </w:rPr>
              <w:t xml:space="preserve"> Erwachsene und Kinder ab 12 Jahren tragen bei der Nutzung von ÖV einen </w:t>
            </w:r>
            <w:r w:rsidR="00F57906" w:rsidRPr="003E2486">
              <w:rPr>
                <w:sz w:val="21"/>
                <w:lang w:val="de-CH"/>
              </w:rPr>
              <w:t>Mund-Nasen</w:t>
            </w:r>
            <w:r w:rsidR="0090180A" w:rsidRPr="003E2486">
              <w:rPr>
                <w:sz w:val="21"/>
                <w:lang w:val="de-CH"/>
              </w:rPr>
              <w:t>-S</w:t>
            </w:r>
            <w:r w:rsidR="00F57906" w:rsidRPr="003E2486">
              <w:rPr>
                <w:sz w:val="21"/>
                <w:lang w:val="de-CH"/>
              </w:rPr>
              <w:t>chutz (Hygienemaske).</w:t>
            </w:r>
            <w:r w:rsidR="000F013D" w:rsidRPr="003E2486">
              <w:rPr>
                <w:rFonts w:cstheme="minorHAnsi"/>
                <w:sz w:val="21"/>
                <w:szCs w:val="21"/>
                <w:lang w:val="de-CH"/>
              </w:rPr>
              <w:t xml:space="preserve"> </w:t>
            </w:r>
          </w:p>
          <w:p w14:paraId="625C4773" w14:textId="77777777" w:rsidR="00CF61C6" w:rsidRDefault="00F57906"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Die Notwendigkeit der ÖV-Nutzung wird </w:t>
            </w:r>
            <w:r w:rsidR="00627ED6" w:rsidRPr="003E2486">
              <w:rPr>
                <w:rFonts w:cstheme="minorHAnsi"/>
                <w:sz w:val="21"/>
                <w:szCs w:val="21"/>
                <w:lang w:val="de-CH"/>
              </w:rPr>
              <w:t xml:space="preserve">auch mit Blick auf die Maskenpflicht </w:t>
            </w:r>
            <w:r w:rsidRPr="003E2486">
              <w:rPr>
                <w:rFonts w:cstheme="minorHAnsi"/>
                <w:sz w:val="21"/>
                <w:szCs w:val="21"/>
                <w:lang w:val="de-CH"/>
              </w:rPr>
              <w:t xml:space="preserve">vorab sorgfältig </w:t>
            </w:r>
            <w:proofErr w:type="spellStart"/>
            <w:r w:rsidRPr="003E2486">
              <w:rPr>
                <w:rFonts w:cstheme="minorHAnsi"/>
                <w:sz w:val="21"/>
                <w:szCs w:val="21"/>
                <w:lang w:val="de-CH"/>
              </w:rPr>
              <w:t>abgewägt</w:t>
            </w:r>
            <w:proofErr w:type="spellEnd"/>
            <w:r w:rsidRPr="003E2486">
              <w:rPr>
                <w:rFonts w:cstheme="minorHAnsi"/>
                <w:sz w:val="21"/>
                <w:szCs w:val="21"/>
                <w:lang w:val="de-CH"/>
              </w:rPr>
              <w:t xml:space="preserve">. </w:t>
            </w:r>
          </w:p>
          <w:p w14:paraId="09703586" w14:textId="77777777" w:rsidR="00CF61C6" w:rsidRDefault="00F57906" w:rsidP="00DB6117">
            <w:pPr>
              <w:pStyle w:val="Listenabsatz"/>
              <w:numPr>
                <w:ilvl w:val="0"/>
                <w:numId w:val="9"/>
              </w:numPr>
              <w:spacing w:after="120"/>
              <w:ind w:left="322" w:hanging="283"/>
              <w:rPr>
                <w:rFonts w:cstheme="minorHAnsi"/>
                <w:sz w:val="21"/>
                <w:szCs w:val="21"/>
                <w:lang w:val="de-CH"/>
              </w:rPr>
            </w:pPr>
            <w:r w:rsidRPr="00CF61C6">
              <w:rPr>
                <w:rFonts w:cstheme="minorHAnsi"/>
                <w:sz w:val="21"/>
                <w:szCs w:val="21"/>
                <w:lang w:val="de-CH"/>
              </w:rPr>
              <w:t>Gegebenenfalls werden Kleinkinder/Baby</w:t>
            </w:r>
            <w:r w:rsidR="0090180A" w:rsidRPr="00CF61C6">
              <w:rPr>
                <w:rFonts w:cstheme="minorHAnsi"/>
                <w:sz w:val="21"/>
                <w:szCs w:val="21"/>
                <w:lang w:val="de-CH"/>
              </w:rPr>
              <w:t>s</w:t>
            </w:r>
            <w:r w:rsidRPr="00CF61C6">
              <w:rPr>
                <w:rFonts w:cstheme="minorHAnsi"/>
                <w:sz w:val="21"/>
                <w:szCs w:val="21"/>
                <w:lang w:val="de-CH"/>
              </w:rPr>
              <w:t xml:space="preserve"> angemessen auf die Situation vorbereitet und das Anziehen des Mund-Nasen</w:t>
            </w:r>
            <w:r w:rsidR="0090180A" w:rsidRPr="00CF61C6">
              <w:rPr>
                <w:rFonts w:cstheme="minorHAnsi"/>
                <w:sz w:val="21"/>
                <w:szCs w:val="21"/>
                <w:lang w:val="de-CH"/>
              </w:rPr>
              <w:t>-S</w:t>
            </w:r>
            <w:r w:rsidRPr="00CF61C6">
              <w:rPr>
                <w:rFonts w:cstheme="minorHAnsi"/>
                <w:sz w:val="21"/>
                <w:szCs w:val="21"/>
                <w:lang w:val="de-CH"/>
              </w:rPr>
              <w:t>chutzes (Hygienemaske) wird sprachlich begleitet.</w:t>
            </w:r>
            <w:r w:rsidR="000F013D" w:rsidRPr="00CF61C6">
              <w:rPr>
                <w:rFonts w:cstheme="minorHAnsi"/>
                <w:sz w:val="21"/>
                <w:szCs w:val="21"/>
                <w:lang w:val="de-CH"/>
              </w:rPr>
              <w:t xml:space="preserve"> </w:t>
            </w:r>
          </w:p>
          <w:p w14:paraId="54FBAEC6" w14:textId="30C2032A" w:rsidR="001D5CD5" w:rsidRPr="00CF61C6" w:rsidRDefault="001D5CD5" w:rsidP="00DB6117">
            <w:pPr>
              <w:pStyle w:val="Listenabsatz"/>
              <w:numPr>
                <w:ilvl w:val="0"/>
                <w:numId w:val="9"/>
              </w:numPr>
              <w:spacing w:after="120"/>
              <w:ind w:left="322" w:hanging="283"/>
              <w:rPr>
                <w:rFonts w:cstheme="minorHAnsi"/>
                <w:sz w:val="21"/>
                <w:szCs w:val="21"/>
                <w:lang w:val="de-CH"/>
              </w:rPr>
            </w:pPr>
            <w:r w:rsidRPr="00CF61C6">
              <w:rPr>
                <w:rFonts w:cstheme="minorHAnsi"/>
                <w:sz w:val="21"/>
                <w:szCs w:val="21"/>
                <w:lang w:val="de-CH"/>
              </w:rPr>
              <w:t xml:space="preserve">Auf das Einkaufen zusammen mit den Kindern wird </w:t>
            </w:r>
            <w:r w:rsidR="001827CE" w:rsidRPr="00CF61C6">
              <w:rPr>
                <w:rFonts w:cstheme="minorHAnsi"/>
                <w:sz w:val="21"/>
                <w:szCs w:val="21"/>
                <w:lang w:val="de-CH"/>
              </w:rPr>
              <w:t xml:space="preserve">weiterhin </w:t>
            </w:r>
            <w:r w:rsidRPr="00CF61C6">
              <w:rPr>
                <w:rFonts w:cstheme="minorHAnsi"/>
                <w:sz w:val="21"/>
                <w:szCs w:val="21"/>
                <w:lang w:val="de-CH"/>
              </w:rPr>
              <w:t xml:space="preserve">verzichtet. </w:t>
            </w:r>
          </w:p>
          <w:p w14:paraId="0B43868E" w14:textId="79D93379" w:rsidR="001605ED" w:rsidRPr="003E2486" w:rsidRDefault="001605ED"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Nach dem Aufenthalt im Freien </w:t>
            </w:r>
            <w:r w:rsidR="00722C14" w:rsidRPr="003E2486">
              <w:rPr>
                <w:rFonts w:cstheme="minorHAnsi"/>
                <w:sz w:val="21"/>
                <w:szCs w:val="21"/>
                <w:lang w:val="de-CH"/>
              </w:rPr>
              <w:t xml:space="preserve">treffen Kinder und Mitarbeitende </w:t>
            </w:r>
            <w:r w:rsidRPr="003E2486">
              <w:rPr>
                <w:rFonts w:cstheme="minorHAnsi"/>
                <w:sz w:val="21"/>
                <w:szCs w:val="21"/>
                <w:lang w:val="de-CH"/>
              </w:rPr>
              <w:t xml:space="preserve">Hygienevorkehrungen </w:t>
            </w:r>
            <w:r w:rsidR="008202AF" w:rsidRPr="003E2486">
              <w:rPr>
                <w:rFonts w:cstheme="minorHAnsi"/>
                <w:sz w:val="21"/>
                <w:szCs w:val="21"/>
                <w:lang w:val="de-CH"/>
              </w:rPr>
              <w:t>wie Händewaschen.</w:t>
            </w:r>
          </w:p>
          <w:p w14:paraId="1E001F8D" w14:textId="77777777" w:rsidR="001559EC" w:rsidRDefault="00910DC6"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F</w:t>
            </w:r>
            <w:r w:rsidR="00910A59" w:rsidRPr="003E2486">
              <w:rPr>
                <w:rFonts w:cstheme="minorHAnsi"/>
                <w:sz w:val="21"/>
                <w:szCs w:val="21"/>
                <w:lang w:val="de-CH"/>
              </w:rPr>
              <w:t>ür den Aufenthalt im Freien</w:t>
            </w:r>
            <w:r w:rsidRPr="003E2486">
              <w:rPr>
                <w:rFonts w:cstheme="minorHAnsi"/>
                <w:sz w:val="21"/>
                <w:szCs w:val="21"/>
                <w:lang w:val="de-CH"/>
              </w:rPr>
              <w:t>, auf Ausflügen</w:t>
            </w:r>
            <w:r w:rsidR="009B2EA6" w:rsidRPr="003E2486">
              <w:rPr>
                <w:rFonts w:cstheme="minorHAnsi"/>
                <w:sz w:val="21"/>
                <w:szCs w:val="21"/>
                <w:lang w:val="de-CH"/>
              </w:rPr>
              <w:t xml:space="preserve"> und bei einer allfälligen Nutzung des ÖV</w:t>
            </w:r>
            <w:r w:rsidR="00910A59" w:rsidRPr="003E2486">
              <w:rPr>
                <w:rFonts w:cstheme="minorHAnsi"/>
                <w:sz w:val="21"/>
                <w:szCs w:val="21"/>
                <w:lang w:val="de-CH"/>
              </w:rPr>
              <w:t xml:space="preserve"> </w:t>
            </w:r>
            <w:r w:rsidR="00722C14" w:rsidRPr="003E2486">
              <w:rPr>
                <w:rFonts w:cstheme="minorHAnsi"/>
                <w:sz w:val="21"/>
                <w:szCs w:val="21"/>
                <w:lang w:val="de-CH"/>
              </w:rPr>
              <w:t xml:space="preserve">werden </w:t>
            </w:r>
            <w:r w:rsidR="00910A59" w:rsidRPr="003E2486">
              <w:rPr>
                <w:rFonts w:cstheme="minorHAnsi"/>
                <w:sz w:val="21"/>
                <w:szCs w:val="21"/>
                <w:lang w:val="de-CH"/>
              </w:rPr>
              <w:t xml:space="preserve">die notwendigen Hygienevorkehrungen </w:t>
            </w:r>
            <w:r w:rsidR="00722C14" w:rsidRPr="003E2486">
              <w:rPr>
                <w:rFonts w:cstheme="minorHAnsi"/>
                <w:sz w:val="21"/>
                <w:szCs w:val="21"/>
                <w:lang w:val="de-CH"/>
              </w:rPr>
              <w:t xml:space="preserve">getroffen (z.B. </w:t>
            </w:r>
            <w:r w:rsidR="00910A59" w:rsidRPr="003E2486">
              <w:rPr>
                <w:rFonts w:cstheme="minorHAnsi"/>
                <w:sz w:val="21"/>
                <w:szCs w:val="21"/>
                <w:lang w:val="de-CH"/>
              </w:rPr>
              <w:t>ausreichend Taschentücher, Wickelunterlagen, Einweghandschuhe, Desinfektionsmittel mitnehmen)</w:t>
            </w:r>
            <w:r w:rsidR="00D14F1A" w:rsidRPr="003E2486">
              <w:rPr>
                <w:rFonts w:cstheme="minorHAnsi"/>
                <w:sz w:val="21"/>
                <w:szCs w:val="21"/>
                <w:lang w:val="de-CH"/>
              </w:rPr>
              <w:t xml:space="preserve">. Dies </w:t>
            </w:r>
            <w:r w:rsidR="00722C14" w:rsidRPr="003E2486">
              <w:rPr>
                <w:rFonts w:cstheme="minorHAnsi"/>
                <w:sz w:val="21"/>
                <w:szCs w:val="21"/>
                <w:lang w:val="de-CH"/>
              </w:rPr>
              <w:t>wird</w:t>
            </w:r>
            <w:r w:rsidR="00D14F1A" w:rsidRPr="003E2486">
              <w:rPr>
                <w:rFonts w:cstheme="minorHAnsi"/>
                <w:sz w:val="21"/>
                <w:szCs w:val="21"/>
                <w:lang w:val="de-CH"/>
              </w:rPr>
              <w:t xml:space="preserve"> mit</w:t>
            </w:r>
            <w:r w:rsidR="00C86BAA" w:rsidRPr="003E2486">
              <w:rPr>
                <w:rFonts w:cstheme="minorHAnsi"/>
                <w:sz w:val="21"/>
                <w:szCs w:val="21"/>
                <w:lang w:val="de-CH"/>
              </w:rPr>
              <w:t xml:space="preserve">tels </w:t>
            </w:r>
            <w:r w:rsidR="00D14F1A" w:rsidRPr="003E2486">
              <w:rPr>
                <w:rFonts w:cstheme="minorHAnsi"/>
                <w:sz w:val="21"/>
                <w:szCs w:val="21"/>
                <w:lang w:val="de-CH"/>
              </w:rPr>
              <w:t>Checkliste sichergestellt.</w:t>
            </w:r>
          </w:p>
          <w:p w14:paraId="197B192E" w14:textId="203A6677" w:rsidR="00CF61C6" w:rsidRDefault="00284035" w:rsidP="00DB6117">
            <w:pPr>
              <w:pStyle w:val="Listenabsatz"/>
              <w:numPr>
                <w:ilvl w:val="0"/>
                <w:numId w:val="9"/>
              </w:numPr>
              <w:spacing w:after="120"/>
              <w:ind w:left="322" w:hanging="283"/>
              <w:rPr>
                <w:rFonts w:cstheme="minorHAnsi"/>
                <w:sz w:val="21"/>
                <w:szCs w:val="21"/>
                <w:lang w:val="de-CH"/>
              </w:rPr>
            </w:pPr>
            <w:r>
              <w:rPr>
                <w:rFonts w:cstheme="minorHAnsi"/>
                <w:sz w:val="21"/>
                <w:szCs w:val="21"/>
                <w:lang w:val="de-CH"/>
              </w:rPr>
              <w:t>Nach dem Spiel im Freien</w:t>
            </w:r>
            <w:r w:rsidR="00CF61C6">
              <w:rPr>
                <w:rFonts w:cstheme="minorHAnsi"/>
                <w:sz w:val="21"/>
                <w:szCs w:val="21"/>
                <w:lang w:val="de-CH"/>
              </w:rPr>
              <w:t>, waschen sich Kinder und Mitarbeiter gründlich die Hände.</w:t>
            </w:r>
          </w:p>
          <w:p w14:paraId="725A7713" w14:textId="1E013C56" w:rsidR="00CF61C6" w:rsidRDefault="00CF61C6" w:rsidP="00DB6117">
            <w:pPr>
              <w:pStyle w:val="Listenabsatz"/>
              <w:numPr>
                <w:ilvl w:val="0"/>
                <w:numId w:val="9"/>
              </w:numPr>
              <w:spacing w:after="120"/>
              <w:ind w:left="322" w:hanging="283"/>
              <w:rPr>
                <w:rFonts w:cstheme="minorHAnsi"/>
                <w:sz w:val="21"/>
                <w:szCs w:val="21"/>
                <w:lang w:val="de-CH"/>
              </w:rPr>
            </w:pPr>
            <w:r>
              <w:rPr>
                <w:rFonts w:cstheme="minorHAnsi"/>
                <w:sz w:val="21"/>
                <w:szCs w:val="21"/>
                <w:lang w:val="de-CH"/>
              </w:rPr>
              <w:t>Die Erwachsenen desinfizieren die Hände vor dem Betreten der Räume</w:t>
            </w:r>
            <w:r w:rsidR="00284035">
              <w:rPr>
                <w:rFonts w:cstheme="minorHAnsi"/>
                <w:sz w:val="21"/>
                <w:szCs w:val="21"/>
                <w:lang w:val="de-CH"/>
              </w:rPr>
              <w:t>.</w:t>
            </w:r>
          </w:p>
          <w:p w14:paraId="003C226C" w14:textId="77777777" w:rsidR="00BF067A" w:rsidRDefault="00BF067A" w:rsidP="00BF067A">
            <w:pPr>
              <w:spacing w:after="120"/>
              <w:rPr>
                <w:rFonts w:cstheme="minorHAnsi"/>
                <w:sz w:val="21"/>
                <w:szCs w:val="21"/>
                <w:lang w:val="de-CH"/>
              </w:rPr>
            </w:pPr>
          </w:p>
          <w:p w14:paraId="15550175" w14:textId="37061ABA" w:rsidR="00BF067A" w:rsidRPr="00BF067A" w:rsidRDefault="00BF067A" w:rsidP="00BF067A">
            <w:pPr>
              <w:spacing w:after="120"/>
              <w:rPr>
                <w:rFonts w:cstheme="minorHAnsi"/>
                <w:sz w:val="21"/>
                <w:szCs w:val="21"/>
                <w:lang w:val="de-CH"/>
              </w:rPr>
            </w:pPr>
          </w:p>
        </w:tc>
      </w:tr>
      <w:tr w:rsidR="000C063A" w:rsidRPr="003E2486" w14:paraId="3E543B6F" w14:textId="77777777" w:rsidTr="00872AC6">
        <w:tc>
          <w:tcPr>
            <w:tcW w:w="3216" w:type="dxa"/>
          </w:tcPr>
          <w:p w14:paraId="6573A8DC" w14:textId="6AB803CC" w:rsidR="00562D8E" w:rsidRDefault="00562D8E" w:rsidP="00E053CB">
            <w:pPr>
              <w:spacing w:after="120"/>
              <w:rPr>
                <w:rFonts w:cstheme="minorHAnsi"/>
                <w:b/>
                <w:sz w:val="21"/>
                <w:szCs w:val="21"/>
                <w:lang w:val="de-CH"/>
              </w:rPr>
            </w:pPr>
            <w:r w:rsidRPr="003E2486">
              <w:rPr>
                <w:rFonts w:cstheme="minorHAnsi"/>
                <w:b/>
                <w:sz w:val="21"/>
                <w:szCs w:val="21"/>
                <w:lang w:val="de-CH"/>
              </w:rPr>
              <w:lastRenderedPageBreak/>
              <w:t>Essenssituationen</w:t>
            </w:r>
          </w:p>
          <w:p w14:paraId="2121EB72" w14:textId="77777777" w:rsidR="00562D8E" w:rsidRDefault="00562D8E" w:rsidP="00E053CB">
            <w:pPr>
              <w:spacing w:after="120"/>
              <w:rPr>
                <w:rFonts w:cstheme="minorHAnsi"/>
                <w:b/>
                <w:sz w:val="21"/>
                <w:szCs w:val="21"/>
                <w:lang w:val="de-CH"/>
              </w:rPr>
            </w:pPr>
          </w:p>
          <w:p w14:paraId="19055BE1" w14:textId="660F0ECF" w:rsidR="000C063A" w:rsidRPr="0030276C" w:rsidRDefault="000C063A" w:rsidP="00E053CB">
            <w:pPr>
              <w:spacing w:after="120"/>
              <w:rPr>
                <w:rFonts w:cstheme="minorHAnsi"/>
                <w:b/>
                <w:sz w:val="21"/>
                <w:szCs w:val="21"/>
                <w:lang w:val="de-CH"/>
              </w:rPr>
            </w:pPr>
          </w:p>
        </w:tc>
        <w:tc>
          <w:tcPr>
            <w:tcW w:w="6411" w:type="dxa"/>
          </w:tcPr>
          <w:p w14:paraId="46B81F8A" w14:textId="77777777" w:rsidR="000C063A" w:rsidRPr="003E2486" w:rsidRDefault="000C063A" w:rsidP="00DB6117">
            <w:pPr>
              <w:pStyle w:val="Listenabsatz"/>
              <w:numPr>
                <w:ilvl w:val="0"/>
                <w:numId w:val="9"/>
              </w:numPr>
              <w:spacing w:after="120"/>
              <w:ind w:left="317" w:hanging="283"/>
              <w:rPr>
                <w:rFonts w:cstheme="minorHAnsi"/>
                <w:sz w:val="21"/>
                <w:szCs w:val="21"/>
                <w:lang w:val="de-CH"/>
              </w:rPr>
            </w:pPr>
            <w:r w:rsidRPr="003E2486">
              <w:rPr>
                <w:rFonts w:cstheme="minorHAnsi"/>
                <w:sz w:val="21"/>
                <w:szCs w:val="21"/>
                <w:lang w:val="de-CH"/>
              </w:rPr>
              <w:t>Massnahmen werden gemäss Hygienekonzept konsequent umgesetzt.</w:t>
            </w:r>
          </w:p>
          <w:p w14:paraId="209ECA4D" w14:textId="7FBFC6C6" w:rsidR="000C063A" w:rsidRPr="003E2486" w:rsidRDefault="000C063A" w:rsidP="00DB6117">
            <w:pPr>
              <w:pStyle w:val="Listenabsatz"/>
              <w:numPr>
                <w:ilvl w:val="0"/>
                <w:numId w:val="9"/>
              </w:numPr>
              <w:spacing w:after="120"/>
              <w:ind w:left="317" w:hanging="283"/>
              <w:rPr>
                <w:rFonts w:cstheme="minorHAnsi"/>
                <w:sz w:val="21"/>
                <w:szCs w:val="21"/>
                <w:lang w:val="de-CH"/>
              </w:rPr>
            </w:pPr>
            <w:r w:rsidRPr="003E2486">
              <w:rPr>
                <w:rFonts w:cstheme="minorHAnsi"/>
                <w:sz w:val="21"/>
                <w:szCs w:val="21"/>
                <w:lang w:val="de-CH"/>
              </w:rPr>
              <w:t>Vor der Zubereitung von Mahlzeiten (auch Zwischenmahlzeiten u</w:t>
            </w:r>
            <w:r w:rsidRPr="0030276C">
              <w:rPr>
                <w:rFonts w:cstheme="minorHAnsi"/>
                <w:sz w:val="21"/>
                <w:szCs w:val="21"/>
                <w:lang w:val="de-CH"/>
              </w:rPr>
              <w:t>nd</w:t>
            </w:r>
            <w:r w:rsidRPr="003E2486">
              <w:rPr>
                <w:rFonts w:cstheme="minorHAnsi"/>
                <w:sz w:val="21"/>
                <w:szCs w:val="21"/>
                <w:lang w:val="de-CH"/>
              </w:rPr>
              <w:t xml:space="preserve"> Säuglingsnahrung) werden </w:t>
            </w:r>
            <w:r w:rsidR="00420147" w:rsidRPr="003E2486">
              <w:rPr>
                <w:rFonts w:cstheme="minorHAnsi"/>
                <w:sz w:val="21"/>
                <w:szCs w:val="21"/>
                <w:lang w:val="de-CH"/>
              </w:rPr>
              <w:t xml:space="preserve">die </w:t>
            </w:r>
            <w:r w:rsidRPr="003E2486">
              <w:rPr>
                <w:rFonts w:cstheme="minorHAnsi"/>
                <w:sz w:val="21"/>
                <w:szCs w:val="21"/>
                <w:lang w:val="de-CH"/>
              </w:rPr>
              <w:t xml:space="preserve">Hände gewaschen und während der Zubereitung </w:t>
            </w:r>
            <w:r w:rsidR="009343F1">
              <w:rPr>
                <w:rFonts w:cstheme="minorHAnsi"/>
                <w:sz w:val="21"/>
                <w:szCs w:val="21"/>
                <w:lang w:val="de-CH"/>
              </w:rPr>
              <w:t xml:space="preserve"> jeglicher Malzeiten </w:t>
            </w:r>
            <w:r w:rsidRPr="003E2486">
              <w:rPr>
                <w:rFonts w:cstheme="minorHAnsi"/>
                <w:sz w:val="21"/>
                <w:szCs w:val="21"/>
                <w:lang w:val="de-CH"/>
              </w:rPr>
              <w:t>tragen die Mitarbeitenden Handschuhe.</w:t>
            </w:r>
          </w:p>
          <w:p w14:paraId="06C3A54C" w14:textId="77777777" w:rsidR="000C063A" w:rsidRPr="003E2486" w:rsidRDefault="000C063A" w:rsidP="00DB6117">
            <w:pPr>
              <w:pStyle w:val="Listenabsatz"/>
              <w:numPr>
                <w:ilvl w:val="0"/>
                <w:numId w:val="9"/>
              </w:numPr>
              <w:tabs>
                <w:tab w:val="left" w:pos="34"/>
              </w:tabs>
              <w:spacing w:after="120"/>
              <w:ind w:left="317" w:hanging="283"/>
              <w:rPr>
                <w:rFonts w:cstheme="minorHAnsi"/>
                <w:sz w:val="21"/>
                <w:szCs w:val="21"/>
                <w:lang w:val="de-CH"/>
              </w:rPr>
            </w:pPr>
            <w:r w:rsidRPr="003E2486">
              <w:rPr>
                <w:rFonts w:cstheme="minorHAnsi"/>
                <w:sz w:val="21"/>
                <w:szCs w:val="21"/>
                <w:lang w:val="de-CH"/>
              </w:rPr>
              <w:t>Vor und nach dem Essen waschen Kinder und Mitarbeitende die Hände. Dies gilt auch für die Verpflegung von Säuglingen.</w:t>
            </w:r>
          </w:p>
          <w:p w14:paraId="1AA9065D" w14:textId="6A73A1F5" w:rsidR="000C063A" w:rsidRPr="003E2486" w:rsidRDefault="000C063A" w:rsidP="00DB6117">
            <w:pPr>
              <w:pStyle w:val="Listenabsatz"/>
              <w:numPr>
                <w:ilvl w:val="0"/>
                <w:numId w:val="9"/>
              </w:numPr>
              <w:tabs>
                <w:tab w:val="left" w:pos="34"/>
              </w:tabs>
              <w:spacing w:after="120"/>
              <w:ind w:left="317" w:hanging="283"/>
              <w:rPr>
                <w:rFonts w:cstheme="minorHAnsi"/>
                <w:sz w:val="21"/>
                <w:szCs w:val="21"/>
                <w:lang w:val="de-CH"/>
              </w:rPr>
            </w:pPr>
            <w:r w:rsidRPr="003E2486">
              <w:rPr>
                <w:rFonts w:cstheme="minorHAnsi"/>
                <w:sz w:val="21"/>
                <w:szCs w:val="21"/>
                <w:lang w:val="de-CH"/>
              </w:rPr>
              <w:t>Kinder werden angehalten</w:t>
            </w:r>
            <w:r w:rsidR="00DE3C0F" w:rsidRPr="003E2486">
              <w:rPr>
                <w:rFonts w:cstheme="minorHAnsi"/>
                <w:sz w:val="21"/>
                <w:szCs w:val="21"/>
                <w:lang w:val="de-CH"/>
              </w:rPr>
              <w:t>,</w:t>
            </w:r>
            <w:r w:rsidRPr="003E2486">
              <w:rPr>
                <w:rFonts w:cstheme="minorHAnsi"/>
                <w:sz w:val="21"/>
                <w:szCs w:val="21"/>
                <w:lang w:val="de-CH"/>
              </w:rPr>
              <w:t xml:space="preserve"> kein Essen oder </w:t>
            </w:r>
            <w:r w:rsidR="008B7631" w:rsidRPr="003E2486">
              <w:rPr>
                <w:rFonts w:cstheme="minorHAnsi"/>
                <w:sz w:val="21"/>
                <w:szCs w:val="21"/>
                <w:lang w:val="de-CH"/>
              </w:rPr>
              <w:t xml:space="preserve">keine </w:t>
            </w:r>
            <w:r w:rsidRPr="003E2486">
              <w:rPr>
                <w:rFonts w:cstheme="minorHAnsi"/>
                <w:sz w:val="21"/>
                <w:szCs w:val="21"/>
                <w:lang w:val="de-CH"/>
              </w:rPr>
              <w:t xml:space="preserve">Getränke zu teilen. </w:t>
            </w:r>
          </w:p>
          <w:p w14:paraId="6165E8A3" w14:textId="20AFA549" w:rsidR="000C063A" w:rsidRDefault="000C063A" w:rsidP="00DB6117">
            <w:pPr>
              <w:pStyle w:val="Listenabsatz"/>
              <w:numPr>
                <w:ilvl w:val="0"/>
                <w:numId w:val="9"/>
              </w:numPr>
              <w:tabs>
                <w:tab w:val="left" w:pos="34"/>
              </w:tabs>
              <w:spacing w:after="120"/>
              <w:ind w:left="317" w:hanging="283"/>
              <w:rPr>
                <w:rFonts w:cstheme="minorHAnsi"/>
                <w:sz w:val="21"/>
                <w:szCs w:val="21"/>
                <w:lang w:val="de-CH"/>
              </w:rPr>
            </w:pPr>
            <w:r w:rsidRPr="003E2486">
              <w:rPr>
                <w:rFonts w:cstheme="minorHAnsi"/>
                <w:sz w:val="21"/>
                <w:szCs w:val="21"/>
                <w:lang w:val="de-CH"/>
              </w:rPr>
              <w:t>.</w:t>
            </w:r>
          </w:p>
          <w:p w14:paraId="76137767" w14:textId="290E5E84" w:rsidR="00CF61C6" w:rsidRPr="003E2486" w:rsidRDefault="00CF61C6" w:rsidP="00DB6117">
            <w:pPr>
              <w:pStyle w:val="Listenabsatz"/>
              <w:numPr>
                <w:ilvl w:val="0"/>
                <w:numId w:val="9"/>
              </w:numPr>
              <w:tabs>
                <w:tab w:val="left" w:pos="34"/>
              </w:tabs>
              <w:spacing w:after="120"/>
              <w:ind w:left="317" w:hanging="283"/>
              <w:rPr>
                <w:rFonts w:cstheme="minorHAnsi"/>
                <w:sz w:val="21"/>
                <w:szCs w:val="21"/>
                <w:lang w:val="de-CH"/>
              </w:rPr>
            </w:pPr>
            <w:r>
              <w:rPr>
                <w:rFonts w:cstheme="minorHAnsi"/>
                <w:sz w:val="21"/>
                <w:szCs w:val="21"/>
                <w:lang w:val="de-CH"/>
              </w:rPr>
              <w:t>Rohkost, Frücht</w:t>
            </w:r>
            <w:r w:rsidR="009343F1">
              <w:rPr>
                <w:rFonts w:cstheme="minorHAnsi"/>
                <w:sz w:val="21"/>
                <w:szCs w:val="21"/>
                <w:lang w:val="de-CH"/>
              </w:rPr>
              <w:t>e</w:t>
            </w:r>
            <w:r>
              <w:rPr>
                <w:rFonts w:cstheme="minorHAnsi"/>
                <w:sz w:val="21"/>
                <w:szCs w:val="21"/>
                <w:lang w:val="de-CH"/>
              </w:rPr>
              <w:t xml:space="preserve"> und Brot </w:t>
            </w:r>
            <w:r w:rsidR="009343F1">
              <w:rPr>
                <w:rFonts w:cstheme="minorHAnsi"/>
                <w:sz w:val="21"/>
                <w:szCs w:val="21"/>
                <w:lang w:val="de-CH"/>
              </w:rPr>
              <w:t>werden</w:t>
            </w:r>
            <w:r>
              <w:rPr>
                <w:rFonts w:cstheme="minorHAnsi"/>
                <w:sz w:val="21"/>
                <w:szCs w:val="21"/>
                <w:lang w:val="de-CH"/>
              </w:rPr>
              <w:t xml:space="preserve"> von den Mitarbeitern verteilt. Die Kinder werden gefragt was sie gerne hätten. Die Mitarbeiter tragen Handschuhe und eine Hygienemaske</w:t>
            </w:r>
          </w:p>
          <w:p w14:paraId="0905CB48" w14:textId="548A8147" w:rsidR="000C063A" w:rsidRPr="003E2486" w:rsidRDefault="000C063A" w:rsidP="00DB6117">
            <w:pPr>
              <w:pStyle w:val="Listenabsatz"/>
              <w:numPr>
                <w:ilvl w:val="0"/>
                <w:numId w:val="9"/>
              </w:numPr>
              <w:tabs>
                <w:tab w:val="left" w:pos="34"/>
              </w:tabs>
              <w:spacing w:after="120"/>
              <w:ind w:left="317" w:hanging="283"/>
              <w:rPr>
                <w:sz w:val="21"/>
                <w:szCs w:val="21"/>
                <w:lang w:val="de-CH"/>
              </w:rPr>
            </w:pPr>
            <w:r w:rsidRPr="003E2486">
              <w:rPr>
                <w:rFonts w:cstheme="minorHAnsi"/>
                <w:sz w:val="21"/>
                <w:szCs w:val="21"/>
                <w:lang w:val="de-CH"/>
              </w:rPr>
              <w:t xml:space="preserve">Mitarbeitende sitzen mit </w:t>
            </w:r>
            <w:r w:rsidR="001827CE" w:rsidRPr="003E2486">
              <w:rPr>
                <w:rFonts w:cstheme="minorHAnsi"/>
                <w:sz w:val="21"/>
                <w:szCs w:val="21"/>
                <w:lang w:val="de-CH"/>
              </w:rPr>
              <w:t>1</w:t>
            </w:r>
            <w:r w:rsidR="0090180A" w:rsidRPr="003E2486">
              <w:rPr>
                <w:rFonts w:cstheme="minorHAnsi"/>
                <w:sz w:val="21"/>
                <w:szCs w:val="21"/>
                <w:lang w:val="de-CH"/>
              </w:rPr>
              <w:t>,</w:t>
            </w:r>
            <w:r w:rsidR="001827CE" w:rsidRPr="003E2486">
              <w:rPr>
                <w:rFonts w:cstheme="minorHAnsi"/>
                <w:sz w:val="21"/>
                <w:szCs w:val="21"/>
                <w:lang w:val="de-CH"/>
              </w:rPr>
              <w:t xml:space="preserve">5 </w:t>
            </w:r>
            <w:r w:rsidRPr="003E2486">
              <w:rPr>
                <w:rFonts w:cstheme="minorHAnsi"/>
                <w:sz w:val="21"/>
                <w:szCs w:val="21"/>
                <w:lang w:val="de-CH"/>
              </w:rPr>
              <w:t>Meter Abstand voneinander</w:t>
            </w:r>
            <w:r w:rsidR="009343F1">
              <w:rPr>
                <w:rFonts w:cstheme="minorHAnsi"/>
                <w:sz w:val="21"/>
                <w:szCs w:val="21"/>
                <w:lang w:val="de-CH"/>
              </w:rPr>
              <w:t xml:space="preserve"> entfernt.</w:t>
            </w:r>
          </w:p>
        </w:tc>
      </w:tr>
      <w:tr w:rsidR="00841B32" w:rsidRPr="003E2486" w14:paraId="281D0B1F" w14:textId="77777777" w:rsidTr="00605E5A">
        <w:tc>
          <w:tcPr>
            <w:tcW w:w="3216" w:type="dxa"/>
            <w:tcBorders>
              <w:bottom w:val="single" w:sz="4" w:space="0" w:color="auto"/>
            </w:tcBorders>
          </w:tcPr>
          <w:p w14:paraId="6F2963A1" w14:textId="7E1412CE" w:rsidR="00841B32" w:rsidRPr="00284035" w:rsidRDefault="00841B32" w:rsidP="00E053CB">
            <w:pPr>
              <w:spacing w:after="120"/>
              <w:rPr>
                <w:rFonts w:cstheme="minorHAnsi"/>
                <w:b/>
                <w:sz w:val="21"/>
                <w:szCs w:val="21"/>
                <w:lang w:val="de-CH"/>
              </w:rPr>
            </w:pPr>
            <w:r w:rsidRPr="00284035">
              <w:rPr>
                <w:rFonts w:cstheme="minorHAnsi"/>
                <w:b/>
                <w:sz w:val="21"/>
                <w:szCs w:val="21"/>
                <w:lang w:val="de-CH"/>
              </w:rPr>
              <w:t>Pflege</w:t>
            </w:r>
          </w:p>
        </w:tc>
        <w:tc>
          <w:tcPr>
            <w:tcW w:w="6411" w:type="dxa"/>
            <w:tcBorders>
              <w:bottom w:val="single" w:sz="4" w:space="0" w:color="auto"/>
            </w:tcBorders>
          </w:tcPr>
          <w:p w14:paraId="3FBE7D30" w14:textId="77777777" w:rsidR="00841B32" w:rsidRPr="00284035"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Besonders bei Säuglingen ist der enge Kontakt unabdingbar und muss weiterhin gewährleistet werden.</w:t>
            </w:r>
          </w:p>
          <w:p w14:paraId="364DBC79" w14:textId="799290D9" w:rsidR="00841B32" w:rsidRPr="00284035"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Beim Toilettengang, Wickeln oder anderen pflegerischen Tätigkeiten die Selbstständigkeit der Kinder fördern (z.B. selbst mit Feuchtigkeits-/Sonnencreme eincremen lassen).</w:t>
            </w:r>
          </w:p>
          <w:p w14:paraId="79746890" w14:textId="4F4D7378" w:rsidR="00841B32" w:rsidRPr="00284035" w:rsidRDefault="00595D5D"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Es werden Einweg</w:t>
            </w:r>
            <w:r w:rsidR="00841B32" w:rsidRPr="00284035">
              <w:rPr>
                <w:rFonts w:cstheme="minorHAnsi"/>
                <w:sz w:val="21"/>
                <w:szCs w:val="21"/>
                <w:lang w:val="de-CH"/>
              </w:rPr>
              <w:t>tücher zum Händetrocknen verwend</w:t>
            </w:r>
            <w:r w:rsidR="001E0314" w:rsidRPr="00284035">
              <w:rPr>
                <w:rFonts w:cstheme="minorHAnsi"/>
                <w:sz w:val="21"/>
                <w:szCs w:val="21"/>
                <w:lang w:val="de-CH"/>
              </w:rPr>
              <w:t>e</w:t>
            </w:r>
            <w:r w:rsidR="009343F1" w:rsidRPr="00284035">
              <w:rPr>
                <w:rFonts w:cstheme="minorHAnsi"/>
                <w:sz w:val="21"/>
                <w:szCs w:val="21"/>
                <w:lang w:val="de-CH"/>
              </w:rPr>
              <w:t>t, welche in einem geschlossenen Eimer entsorgt werden.</w:t>
            </w:r>
          </w:p>
          <w:p w14:paraId="6771ADF5" w14:textId="799C1413" w:rsidR="00841B32" w:rsidRPr="00284035" w:rsidRDefault="002239BD"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 xml:space="preserve">Es steht </w:t>
            </w:r>
            <w:r w:rsidR="00841B32" w:rsidRPr="00284035">
              <w:rPr>
                <w:rFonts w:cstheme="minorHAnsi"/>
                <w:sz w:val="21"/>
                <w:szCs w:val="21"/>
                <w:lang w:val="de-CH"/>
              </w:rPr>
              <w:t xml:space="preserve">Desinfektionsmittel für die Mitarbeitenden </w:t>
            </w:r>
            <w:r w:rsidRPr="00284035">
              <w:rPr>
                <w:rFonts w:cstheme="minorHAnsi"/>
                <w:sz w:val="21"/>
                <w:szCs w:val="21"/>
                <w:lang w:val="de-CH"/>
              </w:rPr>
              <w:t>bereit.</w:t>
            </w:r>
          </w:p>
          <w:p w14:paraId="1908DCE2" w14:textId="06CBDBC8" w:rsidR="00841B32" w:rsidRPr="00284035"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 xml:space="preserve">Mitarbeitende waschen sich </w:t>
            </w:r>
            <w:r w:rsidR="004674F6" w:rsidRPr="00284035">
              <w:rPr>
                <w:rFonts w:cstheme="minorHAnsi"/>
                <w:sz w:val="21"/>
                <w:szCs w:val="21"/>
                <w:lang w:val="de-CH"/>
              </w:rPr>
              <w:t xml:space="preserve">vor jedem körperlichen Kontakt (z.B. Naseputzen) und zwischen </w:t>
            </w:r>
            <w:r w:rsidRPr="00284035">
              <w:rPr>
                <w:rFonts w:cstheme="minorHAnsi"/>
                <w:sz w:val="21"/>
                <w:szCs w:val="21"/>
                <w:lang w:val="de-CH"/>
              </w:rPr>
              <w:t>der Pflege einzelner Kinder gründlich die Hände.</w:t>
            </w:r>
          </w:p>
          <w:p w14:paraId="4725A3A9" w14:textId="6A58D2AD" w:rsidR="0081543B" w:rsidRPr="00284035" w:rsidRDefault="004674F6"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Einwegtücher, Windeln und Papiertaschentücher werden in geschlossenen Abfallbehälter</w:t>
            </w:r>
            <w:r w:rsidR="008356BD" w:rsidRPr="00284035">
              <w:rPr>
                <w:rFonts w:cstheme="minorHAnsi"/>
                <w:sz w:val="21"/>
                <w:szCs w:val="21"/>
                <w:lang w:val="de-CH"/>
              </w:rPr>
              <w:t>n</w:t>
            </w:r>
            <w:r w:rsidRPr="00284035">
              <w:rPr>
                <w:rFonts w:cstheme="minorHAnsi"/>
                <w:sz w:val="21"/>
                <w:szCs w:val="21"/>
                <w:lang w:val="de-CH"/>
              </w:rPr>
              <w:t xml:space="preserve"> entsorgt. </w:t>
            </w:r>
          </w:p>
          <w:p w14:paraId="0E3E438D" w14:textId="0D2E6000" w:rsidR="00841B32" w:rsidRPr="00284035" w:rsidRDefault="00841B32" w:rsidP="00185187">
            <w:pPr>
              <w:rPr>
                <w:rFonts w:cstheme="minorHAnsi"/>
                <w:sz w:val="21"/>
                <w:szCs w:val="21"/>
                <w:lang w:val="de-CH"/>
              </w:rPr>
            </w:pPr>
            <w:r w:rsidRPr="00284035">
              <w:rPr>
                <w:rFonts w:cstheme="minorHAnsi"/>
                <w:sz w:val="21"/>
                <w:szCs w:val="21"/>
                <w:lang w:val="de-CH"/>
              </w:rPr>
              <w:t xml:space="preserve">Beim Wickeln weitere Schutzmassnahmen vornehmen: </w:t>
            </w:r>
          </w:p>
          <w:p w14:paraId="09AE2D75" w14:textId="29531888" w:rsidR="00841B32" w:rsidRPr="00284035"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Desinfektion der Wickelunterlage</w:t>
            </w:r>
            <w:r w:rsidR="009343F1" w:rsidRPr="00284035">
              <w:rPr>
                <w:rFonts w:cstheme="minorHAnsi"/>
                <w:sz w:val="21"/>
                <w:szCs w:val="21"/>
                <w:lang w:val="de-CH"/>
              </w:rPr>
              <w:t xml:space="preserve"> und </w:t>
            </w:r>
            <w:r w:rsidR="00284035">
              <w:rPr>
                <w:rFonts w:cstheme="minorHAnsi"/>
                <w:sz w:val="21"/>
                <w:szCs w:val="21"/>
                <w:lang w:val="de-CH"/>
              </w:rPr>
              <w:t>Gi</w:t>
            </w:r>
            <w:r w:rsidR="00284035" w:rsidRPr="00284035">
              <w:rPr>
                <w:rFonts w:cstheme="minorHAnsi"/>
                <w:sz w:val="21"/>
                <w:szCs w:val="21"/>
                <w:lang w:val="de-CH"/>
              </w:rPr>
              <w:t>tter</w:t>
            </w:r>
          </w:p>
          <w:p w14:paraId="5510CA0B" w14:textId="77777777" w:rsidR="00841B32" w:rsidRPr="00284035"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individuelle Wickelunterlagen pro Kind</w:t>
            </w:r>
          </w:p>
          <w:p w14:paraId="1980ED8C" w14:textId="67237476" w:rsidR="00841B32" w:rsidRPr="00284035" w:rsidRDefault="00910A59"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Einweg</w:t>
            </w:r>
            <w:r w:rsidR="00841B32" w:rsidRPr="00284035">
              <w:rPr>
                <w:rFonts w:cstheme="minorHAnsi"/>
                <w:sz w:val="21"/>
                <w:szCs w:val="21"/>
                <w:lang w:val="de-CH"/>
              </w:rPr>
              <w:t>handschuhe tragen</w:t>
            </w:r>
          </w:p>
          <w:p w14:paraId="010992B6" w14:textId="0F9A4685" w:rsidR="00841B32" w:rsidRDefault="00841B32" w:rsidP="00DB6117">
            <w:pPr>
              <w:pStyle w:val="Listenabsatz"/>
              <w:numPr>
                <w:ilvl w:val="0"/>
                <w:numId w:val="9"/>
              </w:numPr>
              <w:spacing w:after="120"/>
              <w:ind w:left="322" w:hanging="283"/>
              <w:rPr>
                <w:rFonts w:cstheme="minorHAnsi"/>
                <w:sz w:val="21"/>
                <w:szCs w:val="21"/>
                <w:lang w:val="de-CH"/>
              </w:rPr>
            </w:pPr>
            <w:r w:rsidRPr="00284035">
              <w:rPr>
                <w:rFonts w:cstheme="minorHAnsi"/>
                <w:sz w:val="21"/>
                <w:szCs w:val="21"/>
                <w:lang w:val="de-CH"/>
              </w:rPr>
              <w:t xml:space="preserve">geschlossene Abfallbehälter für gebrauchte Windeln </w:t>
            </w:r>
            <w:r w:rsidR="009343F1" w:rsidRPr="00284035">
              <w:rPr>
                <w:rFonts w:cstheme="minorHAnsi"/>
                <w:sz w:val="21"/>
                <w:szCs w:val="21"/>
                <w:lang w:val="de-CH"/>
              </w:rPr>
              <w:t>ist bereitgestellt (</w:t>
            </w:r>
            <w:proofErr w:type="spellStart"/>
            <w:r w:rsidR="009343F1" w:rsidRPr="00284035">
              <w:rPr>
                <w:rFonts w:cstheme="minorHAnsi"/>
                <w:sz w:val="21"/>
                <w:szCs w:val="21"/>
                <w:lang w:val="de-CH"/>
              </w:rPr>
              <w:t>Angelcare</w:t>
            </w:r>
            <w:proofErr w:type="spellEnd"/>
            <w:r w:rsidR="009343F1" w:rsidRPr="00284035">
              <w:rPr>
                <w:rFonts w:cstheme="minorHAnsi"/>
                <w:sz w:val="21"/>
                <w:szCs w:val="21"/>
                <w:lang w:val="de-CH"/>
              </w:rPr>
              <w:t>)</w:t>
            </w:r>
          </w:p>
          <w:p w14:paraId="49AE73EF" w14:textId="77777777" w:rsidR="00BF067A" w:rsidRDefault="00BF067A" w:rsidP="00BF067A">
            <w:pPr>
              <w:spacing w:after="120"/>
              <w:rPr>
                <w:rFonts w:cstheme="minorHAnsi"/>
                <w:sz w:val="21"/>
                <w:szCs w:val="21"/>
                <w:lang w:val="de-CH"/>
              </w:rPr>
            </w:pPr>
          </w:p>
          <w:p w14:paraId="261D81DF" w14:textId="77777777" w:rsidR="00BF067A" w:rsidRDefault="00BF067A" w:rsidP="00BF067A">
            <w:pPr>
              <w:spacing w:after="120"/>
              <w:rPr>
                <w:rFonts w:cstheme="minorHAnsi"/>
                <w:sz w:val="21"/>
                <w:szCs w:val="21"/>
                <w:lang w:val="de-CH"/>
              </w:rPr>
            </w:pPr>
          </w:p>
          <w:p w14:paraId="4C81651E" w14:textId="77777777" w:rsidR="00BF067A" w:rsidRDefault="00BF067A" w:rsidP="00BF067A">
            <w:pPr>
              <w:spacing w:after="120"/>
              <w:rPr>
                <w:rFonts w:cstheme="minorHAnsi"/>
                <w:sz w:val="21"/>
                <w:szCs w:val="21"/>
                <w:lang w:val="de-CH"/>
              </w:rPr>
            </w:pPr>
          </w:p>
          <w:p w14:paraId="799AF337" w14:textId="77777777" w:rsidR="00BF067A" w:rsidRDefault="00BF067A" w:rsidP="00BF067A">
            <w:pPr>
              <w:spacing w:after="120"/>
              <w:rPr>
                <w:rFonts w:cstheme="minorHAnsi"/>
                <w:sz w:val="21"/>
                <w:szCs w:val="21"/>
                <w:lang w:val="de-CH"/>
              </w:rPr>
            </w:pPr>
          </w:p>
          <w:p w14:paraId="43DEA6F7" w14:textId="77777777" w:rsidR="00BF067A" w:rsidRDefault="00BF067A" w:rsidP="00BF067A">
            <w:pPr>
              <w:spacing w:after="120"/>
              <w:rPr>
                <w:rFonts w:cstheme="minorHAnsi"/>
                <w:sz w:val="21"/>
                <w:szCs w:val="21"/>
                <w:lang w:val="de-CH"/>
              </w:rPr>
            </w:pPr>
          </w:p>
          <w:p w14:paraId="670D75FA" w14:textId="77777777" w:rsidR="00BF067A" w:rsidRDefault="00BF067A" w:rsidP="00BF067A">
            <w:pPr>
              <w:spacing w:after="120"/>
              <w:rPr>
                <w:rFonts w:cstheme="minorHAnsi"/>
                <w:sz w:val="21"/>
                <w:szCs w:val="21"/>
                <w:lang w:val="de-CH"/>
              </w:rPr>
            </w:pPr>
          </w:p>
          <w:p w14:paraId="1B4FCEC3" w14:textId="77777777" w:rsidR="00BF067A" w:rsidRDefault="00BF067A" w:rsidP="00BF067A">
            <w:pPr>
              <w:spacing w:after="120"/>
              <w:rPr>
                <w:rFonts w:cstheme="minorHAnsi"/>
                <w:sz w:val="21"/>
                <w:szCs w:val="21"/>
                <w:lang w:val="de-CH"/>
              </w:rPr>
            </w:pPr>
          </w:p>
          <w:p w14:paraId="44E8E342" w14:textId="77777777" w:rsidR="00BF067A" w:rsidRDefault="00BF067A" w:rsidP="00BF067A">
            <w:pPr>
              <w:spacing w:after="120"/>
              <w:rPr>
                <w:rFonts w:cstheme="minorHAnsi"/>
                <w:sz w:val="21"/>
                <w:szCs w:val="21"/>
                <w:lang w:val="de-CH"/>
              </w:rPr>
            </w:pPr>
          </w:p>
          <w:p w14:paraId="377883EC" w14:textId="77777777" w:rsidR="00BF067A" w:rsidRDefault="00BF067A" w:rsidP="00BF067A">
            <w:pPr>
              <w:spacing w:after="120"/>
              <w:rPr>
                <w:rFonts w:cstheme="minorHAnsi"/>
                <w:sz w:val="21"/>
                <w:szCs w:val="21"/>
                <w:lang w:val="de-CH"/>
              </w:rPr>
            </w:pPr>
          </w:p>
          <w:p w14:paraId="645AEF46" w14:textId="77777777" w:rsidR="00BF067A" w:rsidRDefault="00BF067A" w:rsidP="00BF067A">
            <w:pPr>
              <w:spacing w:after="120"/>
              <w:rPr>
                <w:rFonts w:cstheme="minorHAnsi"/>
                <w:sz w:val="21"/>
                <w:szCs w:val="21"/>
                <w:lang w:val="de-CH"/>
              </w:rPr>
            </w:pPr>
          </w:p>
          <w:p w14:paraId="21DFF740" w14:textId="2569BBEB" w:rsidR="00BF067A" w:rsidRPr="00BF067A" w:rsidRDefault="00BF067A" w:rsidP="00BF067A">
            <w:pPr>
              <w:spacing w:after="120"/>
              <w:rPr>
                <w:rFonts w:cstheme="minorHAnsi"/>
                <w:sz w:val="21"/>
                <w:szCs w:val="21"/>
                <w:lang w:val="de-CH"/>
              </w:rPr>
            </w:pPr>
          </w:p>
        </w:tc>
      </w:tr>
      <w:tr w:rsidR="00841B32" w:rsidRPr="003E2486" w14:paraId="2AC626DF" w14:textId="77777777" w:rsidTr="00BF067A">
        <w:tc>
          <w:tcPr>
            <w:tcW w:w="3216" w:type="dxa"/>
            <w:tcBorders>
              <w:bottom w:val="single" w:sz="4" w:space="0" w:color="auto"/>
            </w:tcBorders>
          </w:tcPr>
          <w:p w14:paraId="2B0EC228" w14:textId="17BD7CF1" w:rsidR="00841B32" w:rsidRPr="003E2486" w:rsidRDefault="00841B32" w:rsidP="00E053CB">
            <w:pPr>
              <w:spacing w:after="120"/>
              <w:rPr>
                <w:rFonts w:cstheme="minorHAnsi"/>
                <w:b/>
                <w:sz w:val="21"/>
                <w:szCs w:val="21"/>
                <w:lang w:val="de-CH"/>
              </w:rPr>
            </w:pPr>
            <w:r w:rsidRPr="003E2486">
              <w:rPr>
                <w:rFonts w:cstheme="minorHAnsi"/>
                <w:b/>
                <w:sz w:val="21"/>
                <w:szCs w:val="21"/>
                <w:lang w:val="de-CH"/>
              </w:rPr>
              <w:lastRenderedPageBreak/>
              <w:t>Schlaf-/Ruhezeiten</w:t>
            </w:r>
          </w:p>
        </w:tc>
        <w:tc>
          <w:tcPr>
            <w:tcW w:w="6411" w:type="dxa"/>
            <w:tcBorders>
              <w:bottom w:val="single" w:sz="4" w:space="0" w:color="auto"/>
            </w:tcBorders>
          </w:tcPr>
          <w:p w14:paraId="508253BE" w14:textId="77777777" w:rsidR="00841B32" w:rsidRPr="003E2486" w:rsidRDefault="00841B32"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Säuglinge, Kleinstkinder und jüngere Kinder sollen in ihrer gewohnten Umgebung/Infrastruktur schlafen, dies gibt ihnen Sicherheit für die aktiven Zeiten am Tag.</w:t>
            </w:r>
          </w:p>
          <w:p w14:paraId="7891C6F3" w14:textId="78735133" w:rsidR="00841B32" w:rsidRPr="003E2486" w:rsidRDefault="001E0314"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Es wird a</w:t>
            </w:r>
            <w:r w:rsidR="00841B32" w:rsidRPr="003E2486">
              <w:rPr>
                <w:rFonts w:cstheme="minorHAnsi"/>
                <w:sz w:val="21"/>
                <w:szCs w:val="21"/>
                <w:lang w:val="de-CH"/>
              </w:rPr>
              <w:t xml:space="preserve">uf eine ausreichende Durchlüftung </w:t>
            </w:r>
            <w:r w:rsidRPr="003E2486">
              <w:rPr>
                <w:rFonts w:cstheme="minorHAnsi"/>
                <w:sz w:val="21"/>
                <w:szCs w:val="21"/>
                <w:lang w:val="de-CH"/>
              </w:rPr>
              <w:t>ge</w:t>
            </w:r>
            <w:r w:rsidR="00841B32" w:rsidRPr="003E2486">
              <w:rPr>
                <w:rFonts w:cstheme="minorHAnsi"/>
                <w:sz w:val="21"/>
                <w:szCs w:val="21"/>
                <w:lang w:val="de-CH"/>
              </w:rPr>
              <w:t>achte</w:t>
            </w:r>
            <w:r w:rsidRPr="003E2486">
              <w:rPr>
                <w:rFonts w:cstheme="minorHAnsi"/>
                <w:sz w:val="21"/>
                <w:szCs w:val="21"/>
                <w:lang w:val="de-CH"/>
              </w:rPr>
              <w:t>t</w:t>
            </w:r>
            <w:r w:rsidR="00841B32" w:rsidRPr="003E2486">
              <w:rPr>
                <w:rFonts w:cstheme="minorHAnsi"/>
                <w:sz w:val="21"/>
                <w:szCs w:val="21"/>
                <w:lang w:val="de-CH"/>
              </w:rPr>
              <w:t>.</w:t>
            </w:r>
          </w:p>
          <w:p w14:paraId="703B3752" w14:textId="55BB4060" w:rsidR="00841B32" w:rsidRPr="003E2486" w:rsidRDefault="00841B32"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Hygienemassnahmen </w:t>
            </w:r>
            <w:r w:rsidR="002239BD" w:rsidRPr="003E2486">
              <w:rPr>
                <w:rFonts w:cstheme="minorHAnsi"/>
                <w:sz w:val="21"/>
                <w:szCs w:val="21"/>
                <w:lang w:val="de-CH"/>
              </w:rPr>
              <w:t>werden eingehalten:</w:t>
            </w:r>
            <w:r w:rsidRPr="003E2486">
              <w:rPr>
                <w:rFonts w:cstheme="minorHAnsi"/>
                <w:sz w:val="21"/>
                <w:szCs w:val="21"/>
                <w:lang w:val="de-CH"/>
              </w:rPr>
              <w:t xml:space="preserve"> z.B. individuelle Kopfkissen und Bettbezüge, regelmässiges Waschen, Desinfizieren der Matten.</w:t>
            </w:r>
          </w:p>
        </w:tc>
      </w:tr>
      <w:tr w:rsidR="00573F8E" w:rsidRPr="003E2486" w14:paraId="31489316" w14:textId="77777777" w:rsidTr="00BF067A">
        <w:tc>
          <w:tcPr>
            <w:tcW w:w="9627" w:type="dxa"/>
            <w:gridSpan w:val="2"/>
            <w:tcBorders>
              <w:top w:val="single" w:sz="4" w:space="0" w:color="auto"/>
              <w:left w:val="nil"/>
              <w:bottom w:val="single" w:sz="4" w:space="0" w:color="auto"/>
              <w:right w:val="nil"/>
            </w:tcBorders>
          </w:tcPr>
          <w:p w14:paraId="0E2D7B83" w14:textId="77777777" w:rsidR="00292D8A" w:rsidRDefault="00292D8A" w:rsidP="001900A9">
            <w:pPr>
              <w:spacing w:after="120"/>
              <w:rPr>
                <w:rFonts w:cstheme="minorHAnsi"/>
                <w:sz w:val="21"/>
                <w:szCs w:val="21"/>
                <w:lang w:val="de-CH"/>
              </w:rPr>
            </w:pPr>
          </w:p>
          <w:p w14:paraId="01E813A8" w14:textId="77777777" w:rsidR="00112323" w:rsidRDefault="00112323" w:rsidP="001900A9">
            <w:pPr>
              <w:spacing w:after="120"/>
              <w:rPr>
                <w:rFonts w:cstheme="minorHAnsi"/>
                <w:sz w:val="21"/>
                <w:szCs w:val="21"/>
                <w:lang w:val="de-CH"/>
              </w:rPr>
            </w:pPr>
          </w:p>
          <w:p w14:paraId="4657CC62" w14:textId="77777777" w:rsidR="00112323" w:rsidRPr="00112323" w:rsidRDefault="00112323" w:rsidP="001900A9">
            <w:pPr>
              <w:spacing w:after="120"/>
              <w:rPr>
                <w:rFonts w:cstheme="minorHAnsi"/>
                <w:sz w:val="21"/>
                <w:szCs w:val="21"/>
              </w:rPr>
            </w:pPr>
          </w:p>
        </w:tc>
      </w:tr>
      <w:tr w:rsidR="004A5721" w:rsidRPr="003E2486" w14:paraId="06CDFC4E" w14:textId="77777777" w:rsidTr="00605E5A">
        <w:tc>
          <w:tcPr>
            <w:tcW w:w="9627" w:type="dxa"/>
            <w:gridSpan w:val="2"/>
            <w:tcBorders>
              <w:top w:val="single" w:sz="4" w:space="0" w:color="auto"/>
            </w:tcBorders>
            <w:shd w:val="clear" w:color="auto" w:fill="D9D9D9" w:themeFill="background1" w:themeFillShade="D9"/>
          </w:tcPr>
          <w:p w14:paraId="1BCF9D30" w14:textId="6F727DC5" w:rsidR="004A5721" w:rsidRPr="0030276C" w:rsidRDefault="004A5721" w:rsidP="00E053CB">
            <w:pPr>
              <w:spacing w:before="120" w:after="120"/>
              <w:rPr>
                <w:rFonts w:cstheme="minorHAnsi"/>
                <w:b/>
                <w:sz w:val="21"/>
                <w:szCs w:val="21"/>
                <w:lang w:val="de-CH"/>
              </w:rPr>
            </w:pPr>
            <w:r w:rsidRPr="0030276C">
              <w:rPr>
                <w:rFonts w:cstheme="minorHAnsi"/>
                <w:b/>
                <w:sz w:val="21"/>
                <w:szCs w:val="21"/>
                <w:lang w:val="de-CH"/>
              </w:rPr>
              <w:t>Übergänge</w:t>
            </w:r>
          </w:p>
        </w:tc>
      </w:tr>
      <w:tr w:rsidR="004A5721" w:rsidRPr="003E2486" w14:paraId="1297DE19" w14:textId="77777777" w:rsidTr="00872AC6">
        <w:trPr>
          <w:trHeight w:val="3392"/>
        </w:trPr>
        <w:tc>
          <w:tcPr>
            <w:tcW w:w="3216" w:type="dxa"/>
          </w:tcPr>
          <w:p w14:paraId="46E07A5A" w14:textId="269FFAF0" w:rsidR="004A5721" w:rsidRPr="003E2486" w:rsidRDefault="004A5721" w:rsidP="00E053CB">
            <w:pPr>
              <w:spacing w:after="120"/>
              <w:rPr>
                <w:rFonts w:cstheme="minorHAnsi"/>
                <w:b/>
                <w:sz w:val="21"/>
                <w:szCs w:val="21"/>
                <w:lang w:val="de-CH"/>
              </w:rPr>
            </w:pPr>
            <w:r w:rsidRPr="003E2486">
              <w:rPr>
                <w:rFonts w:cstheme="minorHAnsi"/>
                <w:b/>
                <w:sz w:val="21"/>
                <w:szCs w:val="21"/>
                <w:lang w:val="de-CH"/>
              </w:rPr>
              <w:t>Bring</w:t>
            </w:r>
            <w:r w:rsidR="0030252C" w:rsidRPr="003E2486">
              <w:rPr>
                <w:rFonts w:cstheme="minorHAnsi"/>
                <w:b/>
                <w:sz w:val="21"/>
                <w:szCs w:val="21"/>
                <w:lang w:val="de-CH"/>
              </w:rPr>
              <w:t>en</w:t>
            </w:r>
            <w:r w:rsidRPr="003E2486">
              <w:rPr>
                <w:rFonts w:cstheme="minorHAnsi"/>
                <w:b/>
                <w:sz w:val="21"/>
                <w:szCs w:val="21"/>
                <w:lang w:val="de-CH"/>
              </w:rPr>
              <w:t xml:space="preserve"> und Abholen</w:t>
            </w:r>
          </w:p>
          <w:p w14:paraId="427DA4CE" w14:textId="77777777" w:rsidR="00A05F97" w:rsidRPr="003E2486" w:rsidRDefault="00A05F97">
            <w:pPr>
              <w:spacing w:after="120"/>
              <w:rPr>
                <w:rFonts w:cstheme="minorHAnsi"/>
                <w:b/>
                <w:sz w:val="21"/>
                <w:szCs w:val="21"/>
                <w:lang w:val="de-CH"/>
              </w:rPr>
            </w:pPr>
          </w:p>
          <w:p w14:paraId="4E190D8F" w14:textId="6599287D" w:rsidR="00A05F97" w:rsidRPr="003E2486" w:rsidRDefault="00A05F97">
            <w:pPr>
              <w:spacing w:after="120"/>
              <w:rPr>
                <w:rFonts w:cstheme="minorHAnsi"/>
                <w:b/>
                <w:sz w:val="21"/>
                <w:szCs w:val="21"/>
                <w:lang w:val="de-CH"/>
              </w:rPr>
            </w:pPr>
          </w:p>
        </w:tc>
        <w:tc>
          <w:tcPr>
            <w:tcW w:w="6411" w:type="dxa"/>
          </w:tcPr>
          <w:p w14:paraId="128F4111" w14:textId="77777777" w:rsidR="009343F1" w:rsidRDefault="00163525" w:rsidP="003E6791">
            <w:pPr>
              <w:rPr>
                <w:rFonts w:cstheme="minorHAnsi"/>
                <w:sz w:val="21"/>
                <w:szCs w:val="21"/>
                <w:lang w:val="de-CH"/>
              </w:rPr>
            </w:pPr>
            <w:r w:rsidRPr="003E2486">
              <w:rPr>
                <w:rFonts w:cstheme="minorHAnsi"/>
                <w:sz w:val="21"/>
                <w:szCs w:val="21"/>
                <w:lang w:val="de-CH"/>
              </w:rPr>
              <w:t xml:space="preserve">Es gilt weiterhin, </w:t>
            </w:r>
            <w:r w:rsidR="00194601" w:rsidRPr="003E2486">
              <w:rPr>
                <w:rFonts w:cstheme="minorHAnsi"/>
                <w:sz w:val="21"/>
                <w:szCs w:val="21"/>
                <w:lang w:val="de-CH"/>
              </w:rPr>
              <w:t>Wartezeiten, Versammlungen von Eltern in und vor der Institution sowie de</w:t>
            </w:r>
            <w:r w:rsidR="00AF0776" w:rsidRPr="003E2486">
              <w:rPr>
                <w:rFonts w:cstheme="minorHAnsi"/>
                <w:sz w:val="21"/>
                <w:szCs w:val="21"/>
                <w:lang w:val="de-CH"/>
              </w:rPr>
              <w:t>n</w:t>
            </w:r>
            <w:r w:rsidR="00194601" w:rsidRPr="003E2486">
              <w:rPr>
                <w:rFonts w:cstheme="minorHAnsi"/>
                <w:sz w:val="21"/>
                <w:szCs w:val="21"/>
                <w:lang w:val="de-CH"/>
              </w:rPr>
              <w:t xml:space="preserve"> enge</w:t>
            </w:r>
            <w:r w:rsidR="00AF0776" w:rsidRPr="003E2486">
              <w:rPr>
                <w:rFonts w:cstheme="minorHAnsi"/>
                <w:sz w:val="21"/>
                <w:szCs w:val="21"/>
                <w:lang w:val="de-CH"/>
              </w:rPr>
              <w:t>n</w:t>
            </w:r>
            <w:r w:rsidR="00194601" w:rsidRPr="003E2486">
              <w:rPr>
                <w:rFonts w:cstheme="minorHAnsi"/>
                <w:sz w:val="21"/>
                <w:szCs w:val="21"/>
                <w:lang w:val="de-CH"/>
              </w:rPr>
              <w:t xml:space="preserve"> Kontakt zwischen den Familien und den Mitarbeitenden zu vermeiden.</w:t>
            </w:r>
          </w:p>
          <w:p w14:paraId="09AE6B41" w14:textId="77777777" w:rsidR="009343F1" w:rsidRDefault="009343F1" w:rsidP="003E6791">
            <w:pPr>
              <w:rPr>
                <w:rFonts w:cstheme="minorHAnsi"/>
                <w:sz w:val="21"/>
                <w:szCs w:val="21"/>
                <w:lang w:val="de-CH"/>
              </w:rPr>
            </w:pPr>
          </w:p>
          <w:p w14:paraId="035555CA" w14:textId="74CA76C0" w:rsidR="009343F1" w:rsidRDefault="004674F6" w:rsidP="003E6791">
            <w:pPr>
              <w:rPr>
                <w:rFonts w:cstheme="minorHAnsi"/>
                <w:sz w:val="21"/>
                <w:szCs w:val="21"/>
                <w:lang w:val="de-CH"/>
              </w:rPr>
            </w:pPr>
            <w:r w:rsidRPr="003E2486">
              <w:rPr>
                <w:rFonts w:cstheme="minorHAnsi"/>
                <w:sz w:val="21"/>
                <w:szCs w:val="21"/>
                <w:lang w:val="de-CH"/>
              </w:rPr>
              <w:t>Kleinkinder und Kinder, die bei der Wieder</w:t>
            </w:r>
            <w:r w:rsidR="005D1769" w:rsidRPr="003E2486">
              <w:rPr>
                <w:rFonts w:cstheme="minorHAnsi"/>
                <w:sz w:val="21"/>
                <w:szCs w:val="21"/>
                <w:lang w:val="de-CH"/>
              </w:rPr>
              <w:t>ei</w:t>
            </w:r>
            <w:r w:rsidRPr="003E2486">
              <w:rPr>
                <w:rFonts w:cstheme="minorHAnsi"/>
                <w:sz w:val="21"/>
                <w:szCs w:val="21"/>
                <w:lang w:val="de-CH"/>
              </w:rPr>
              <w:t xml:space="preserve">ngewöhnung Unterstützung brauchen, dürfen von einem Elternteil begleitet werden. </w:t>
            </w:r>
            <w:r w:rsidR="009343F1">
              <w:rPr>
                <w:rFonts w:cstheme="minorHAnsi"/>
                <w:sz w:val="21"/>
                <w:szCs w:val="21"/>
                <w:lang w:val="de-CH"/>
              </w:rPr>
              <w:t>Dieser trägt eine Maske</w:t>
            </w:r>
            <w:r w:rsidR="00112323">
              <w:rPr>
                <w:rFonts w:cstheme="minorHAnsi"/>
                <w:sz w:val="21"/>
                <w:szCs w:val="21"/>
                <w:lang w:val="de-CH"/>
              </w:rPr>
              <w:t xml:space="preserve"> und hält sich an die Hygienevor</w:t>
            </w:r>
            <w:r w:rsidR="009343F1">
              <w:rPr>
                <w:rFonts w:cstheme="minorHAnsi"/>
                <w:sz w:val="21"/>
                <w:szCs w:val="21"/>
                <w:lang w:val="de-CH"/>
              </w:rPr>
              <w:t>schriften.</w:t>
            </w:r>
          </w:p>
          <w:p w14:paraId="5B59C521" w14:textId="77777777" w:rsidR="009343F1" w:rsidRDefault="009343F1" w:rsidP="003E6791">
            <w:pPr>
              <w:rPr>
                <w:rFonts w:cstheme="minorHAnsi"/>
                <w:sz w:val="21"/>
                <w:szCs w:val="21"/>
                <w:lang w:val="de-CH"/>
              </w:rPr>
            </w:pPr>
          </w:p>
          <w:p w14:paraId="30C17B92" w14:textId="1FB9FF52" w:rsidR="009343F1" w:rsidRPr="00867501" w:rsidRDefault="0035045A" w:rsidP="00DB6117">
            <w:pPr>
              <w:pStyle w:val="Listenabsatz"/>
              <w:numPr>
                <w:ilvl w:val="0"/>
                <w:numId w:val="10"/>
              </w:numPr>
              <w:spacing w:after="120"/>
              <w:ind w:left="319" w:hanging="283"/>
              <w:rPr>
                <w:rFonts w:cstheme="minorHAnsi"/>
                <w:sz w:val="21"/>
                <w:szCs w:val="21"/>
                <w:lang w:val="de-CH"/>
              </w:rPr>
            </w:pPr>
            <w:r w:rsidRPr="003E2486">
              <w:rPr>
                <w:rFonts w:cstheme="minorHAnsi"/>
                <w:sz w:val="21"/>
                <w:szCs w:val="21"/>
                <w:lang w:val="de-CH"/>
              </w:rPr>
              <w:t>Auf jeglichen körperlichen Kontakt zwischen Erwachsenen</w:t>
            </w:r>
            <w:r w:rsidR="00053E02" w:rsidRPr="003E2486">
              <w:rPr>
                <w:rFonts w:cstheme="minorHAnsi"/>
                <w:sz w:val="21"/>
                <w:szCs w:val="21"/>
                <w:lang w:val="de-CH"/>
              </w:rPr>
              <w:t>,</w:t>
            </w:r>
            <w:r w:rsidRPr="003E2486">
              <w:rPr>
                <w:rFonts w:cstheme="minorHAnsi"/>
                <w:sz w:val="21"/>
                <w:szCs w:val="21"/>
                <w:lang w:val="de-CH"/>
              </w:rPr>
              <w:t xml:space="preserve"> insbesondere auf das Händeschütteln</w:t>
            </w:r>
            <w:r w:rsidR="00053E02" w:rsidRPr="003E2486">
              <w:rPr>
                <w:rFonts w:cstheme="minorHAnsi"/>
                <w:sz w:val="21"/>
                <w:szCs w:val="21"/>
                <w:lang w:val="de-CH"/>
              </w:rPr>
              <w:t>,</w:t>
            </w:r>
            <w:r w:rsidRPr="003E2486">
              <w:rPr>
                <w:rFonts w:cstheme="minorHAnsi"/>
                <w:sz w:val="21"/>
                <w:szCs w:val="21"/>
                <w:lang w:val="de-CH"/>
              </w:rPr>
              <w:t xml:space="preserve"> wird verzichtet</w:t>
            </w:r>
            <w:r w:rsidR="000D2802" w:rsidRPr="003E2486">
              <w:rPr>
                <w:rFonts w:cstheme="minorHAnsi"/>
                <w:sz w:val="21"/>
                <w:szCs w:val="21"/>
                <w:lang w:val="de-CH"/>
              </w:rPr>
              <w:t>.</w:t>
            </w:r>
          </w:p>
          <w:p w14:paraId="49E459BD" w14:textId="4FE06D14" w:rsidR="00837EA3" w:rsidRDefault="004674F6" w:rsidP="00DB6117">
            <w:pPr>
              <w:pStyle w:val="Listenabsatz"/>
              <w:numPr>
                <w:ilvl w:val="0"/>
                <w:numId w:val="10"/>
              </w:numPr>
              <w:spacing w:after="120"/>
              <w:ind w:left="319" w:hanging="283"/>
              <w:rPr>
                <w:rFonts w:cstheme="minorHAnsi"/>
                <w:sz w:val="21"/>
                <w:szCs w:val="21"/>
                <w:lang w:val="de-CH"/>
              </w:rPr>
            </w:pPr>
            <w:r w:rsidRPr="003E2486">
              <w:rPr>
                <w:rFonts w:cstheme="minorHAnsi"/>
                <w:sz w:val="21"/>
                <w:szCs w:val="21"/>
                <w:lang w:val="de-CH"/>
              </w:rPr>
              <w:t>Das Bring- und Abholkonzept</w:t>
            </w:r>
            <w:r w:rsidR="009343F1">
              <w:rPr>
                <w:rFonts w:cstheme="minorHAnsi"/>
                <w:sz w:val="21"/>
                <w:szCs w:val="21"/>
                <w:lang w:val="de-CH"/>
              </w:rPr>
              <w:t xml:space="preserve"> soll für Eltern sichtbar sein :</w:t>
            </w:r>
          </w:p>
          <w:p w14:paraId="09AE4DDC" w14:textId="4A48A605" w:rsidR="009343F1" w:rsidRDefault="009343F1" w:rsidP="009343F1">
            <w:pPr>
              <w:spacing w:after="120"/>
              <w:rPr>
                <w:rFonts w:cstheme="minorHAnsi"/>
                <w:sz w:val="21"/>
                <w:szCs w:val="21"/>
                <w:lang w:val="de-CH"/>
              </w:rPr>
            </w:pPr>
            <w:r>
              <w:rPr>
                <w:rFonts w:cstheme="minorHAnsi"/>
                <w:sz w:val="21"/>
                <w:szCs w:val="21"/>
                <w:lang w:val="de-CH"/>
              </w:rPr>
              <w:t xml:space="preserve">Abholkonzept hängt an Türe. Bitte klingeln, das Kind/ die Kinder </w:t>
            </w:r>
            <w:r w:rsidR="003A7C06">
              <w:rPr>
                <w:rFonts w:cstheme="minorHAnsi"/>
                <w:sz w:val="21"/>
                <w:szCs w:val="21"/>
                <w:lang w:val="de-CH"/>
              </w:rPr>
              <w:t>w</w:t>
            </w:r>
            <w:r>
              <w:rPr>
                <w:rFonts w:cstheme="minorHAnsi"/>
                <w:sz w:val="21"/>
                <w:szCs w:val="21"/>
                <w:lang w:val="de-CH"/>
              </w:rPr>
              <w:t>erden an der Türe entgegengenommen</w:t>
            </w:r>
            <w:r w:rsidR="003A7C06">
              <w:rPr>
                <w:rFonts w:cstheme="minorHAnsi"/>
                <w:sz w:val="21"/>
                <w:szCs w:val="21"/>
                <w:lang w:val="de-CH"/>
              </w:rPr>
              <w:t>.</w:t>
            </w:r>
          </w:p>
          <w:p w14:paraId="6D149ECD" w14:textId="06C89047" w:rsidR="003A7C06" w:rsidRDefault="003A7C06" w:rsidP="003A7C06">
            <w:pPr>
              <w:spacing w:after="120"/>
              <w:rPr>
                <w:rFonts w:cstheme="minorHAnsi"/>
                <w:sz w:val="21"/>
                <w:szCs w:val="21"/>
                <w:lang w:val="de-CH"/>
              </w:rPr>
            </w:pPr>
            <w:r w:rsidRPr="003E2486">
              <w:rPr>
                <w:rFonts w:cstheme="minorHAnsi"/>
                <w:sz w:val="21"/>
                <w:szCs w:val="21"/>
                <w:lang w:val="de-CH"/>
              </w:rPr>
              <w:t>Vorpl</w:t>
            </w:r>
            <w:r>
              <w:rPr>
                <w:rFonts w:cstheme="minorHAnsi"/>
                <w:sz w:val="21"/>
                <w:szCs w:val="21"/>
                <w:lang w:val="de-CH"/>
              </w:rPr>
              <w:t xml:space="preserve">atz bei schönem Wetter </w:t>
            </w:r>
            <w:r w:rsidRPr="003E2486">
              <w:rPr>
                <w:rFonts w:cstheme="minorHAnsi"/>
                <w:sz w:val="21"/>
                <w:szCs w:val="21"/>
                <w:lang w:val="de-CH"/>
              </w:rPr>
              <w:t>zur Übergabe nutzen</w:t>
            </w:r>
            <w:r>
              <w:rPr>
                <w:rFonts w:cstheme="minorHAnsi"/>
                <w:sz w:val="21"/>
                <w:szCs w:val="21"/>
                <w:lang w:val="de-CH"/>
              </w:rPr>
              <w:t>:</w:t>
            </w:r>
          </w:p>
          <w:p w14:paraId="33DBA64B" w14:textId="7A04375B" w:rsidR="004A5721" w:rsidRPr="003E2486" w:rsidRDefault="004A5721" w:rsidP="003A7C06">
            <w:pPr>
              <w:spacing w:after="120"/>
              <w:rPr>
                <w:rFonts w:cstheme="minorHAnsi"/>
                <w:sz w:val="21"/>
                <w:szCs w:val="21"/>
                <w:lang w:val="de-CH"/>
              </w:rPr>
            </w:pPr>
            <w:r w:rsidRPr="003E2486">
              <w:rPr>
                <w:rFonts w:cstheme="minorHAnsi"/>
                <w:sz w:val="21"/>
                <w:szCs w:val="21"/>
                <w:lang w:val="de-CH"/>
              </w:rPr>
              <w:t xml:space="preserve">Die Übergabe kurz gestalten und auf Einhaltung </w:t>
            </w:r>
            <w:r w:rsidR="000F105E" w:rsidRPr="003E2486">
              <w:rPr>
                <w:rFonts w:cstheme="minorHAnsi"/>
                <w:sz w:val="21"/>
                <w:szCs w:val="21"/>
                <w:lang w:val="de-CH"/>
              </w:rPr>
              <w:t>des Abstandes</w:t>
            </w:r>
            <w:r w:rsidR="003A7C06">
              <w:rPr>
                <w:rFonts w:cstheme="minorHAnsi"/>
                <w:sz w:val="21"/>
                <w:szCs w:val="21"/>
                <w:lang w:val="de-CH"/>
              </w:rPr>
              <w:t xml:space="preserve"> achten</w:t>
            </w:r>
            <w:r w:rsidRPr="003E2486">
              <w:rPr>
                <w:rFonts w:cstheme="minorHAnsi"/>
                <w:sz w:val="21"/>
                <w:szCs w:val="21"/>
                <w:lang w:val="de-CH"/>
              </w:rPr>
              <w:t xml:space="preserve">. </w:t>
            </w:r>
          </w:p>
          <w:p w14:paraId="1357E2C2" w14:textId="2CEFC479" w:rsidR="00C05F6D" w:rsidRPr="003E2486" w:rsidRDefault="00C05F6D"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Als Ersatz für den regelmässigen Austausch Telefongespräche anbieten.</w:t>
            </w:r>
          </w:p>
          <w:p w14:paraId="05512709" w14:textId="0C2A3320" w:rsidR="00194601" w:rsidRPr="003E2486" w:rsidRDefault="00194601"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Eltern bitten, nicht zu zweit ihr(e) Kind(er) zu bringen/abzuholen</w:t>
            </w:r>
            <w:r w:rsidR="00415EE7" w:rsidRPr="003E2486">
              <w:rPr>
                <w:rFonts w:cstheme="minorHAnsi"/>
                <w:sz w:val="21"/>
                <w:szCs w:val="21"/>
                <w:lang w:val="de-CH"/>
              </w:rPr>
              <w:t xml:space="preserve">. </w:t>
            </w:r>
            <w:r w:rsidR="0066044D" w:rsidRPr="003E2486">
              <w:rPr>
                <w:rFonts w:cstheme="minorHAnsi"/>
                <w:sz w:val="21"/>
                <w:szCs w:val="21"/>
                <w:lang w:val="de-CH"/>
              </w:rPr>
              <w:t xml:space="preserve">Idealerweise warten </w:t>
            </w:r>
            <w:r w:rsidR="00415EE7" w:rsidRPr="003E2486">
              <w:rPr>
                <w:rFonts w:cstheme="minorHAnsi"/>
                <w:sz w:val="21"/>
                <w:szCs w:val="21"/>
                <w:lang w:val="de-CH"/>
              </w:rPr>
              <w:t xml:space="preserve">Geschwister </w:t>
            </w:r>
            <w:r w:rsidR="0066044D" w:rsidRPr="003E2486">
              <w:rPr>
                <w:rFonts w:cstheme="minorHAnsi"/>
                <w:sz w:val="21"/>
                <w:szCs w:val="21"/>
                <w:lang w:val="de-CH"/>
              </w:rPr>
              <w:t xml:space="preserve">draussen. Zusätzliche </w:t>
            </w:r>
            <w:r w:rsidR="00415EE7" w:rsidRPr="003E2486">
              <w:rPr>
                <w:rFonts w:cstheme="minorHAnsi"/>
                <w:sz w:val="21"/>
                <w:szCs w:val="21"/>
                <w:lang w:val="de-CH"/>
              </w:rPr>
              <w:t xml:space="preserve">Begleitpersonen dürfen die Einrichtung nicht betreten. </w:t>
            </w:r>
          </w:p>
          <w:p w14:paraId="3B35007F" w14:textId="6DF7C135" w:rsidR="000F26C4" w:rsidRPr="003E2486" w:rsidRDefault="00BE3384" w:rsidP="00DB6117">
            <w:pPr>
              <w:pStyle w:val="Listenabsatz"/>
              <w:numPr>
                <w:ilvl w:val="0"/>
                <w:numId w:val="9"/>
              </w:numPr>
              <w:spacing w:after="120"/>
              <w:ind w:left="322" w:hanging="283"/>
              <w:rPr>
                <w:rFonts w:cstheme="minorHAnsi"/>
                <w:sz w:val="21"/>
                <w:szCs w:val="21"/>
                <w:lang w:val="de-CH"/>
              </w:rPr>
            </w:pPr>
            <w:r w:rsidRPr="0030276C">
              <w:rPr>
                <w:rFonts w:ascii="Arial" w:hAnsi="Arial" w:cs="Arial"/>
                <w:color w:val="000000"/>
                <w:sz w:val="21"/>
                <w:szCs w:val="21"/>
                <w:lang w:val="de-CH"/>
              </w:rPr>
              <w:t>Kann der Abstand bei der Übergabe während einer bestimmten Zeit nicht eingehalten werden und sind keine technischen oder organisatorischen Schutzmassnahmen möglich</w:t>
            </w:r>
            <w:r w:rsidR="00016BA3" w:rsidRPr="0030276C">
              <w:rPr>
                <w:rFonts w:ascii="Arial" w:hAnsi="Arial" w:cs="Arial"/>
                <w:color w:val="000000"/>
                <w:sz w:val="21"/>
                <w:szCs w:val="21"/>
                <w:lang w:val="de-CH"/>
              </w:rPr>
              <w:t xml:space="preserve">, tragen </w:t>
            </w:r>
            <w:r w:rsidR="00CB5C14" w:rsidRPr="0030276C">
              <w:rPr>
                <w:rFonts w:ascii="Arial" w:hAnsi="Arial" w:cs="Arial"/>
                <w:color w:val="000000"/>
                <w:sz w:val="21"/>
                <w:szCs w:val="21"/>
                <w:lang w:val="de-CH"/>
              </w:rPr>
              <w:t>Eltern und Mitarbeitende</w:t>
            </w:r>
            <w:r w:rsidR="00016BA3" w:rsidRPr="0030276C">
              <w:rPr>
                <w:rFonts w:ascii="Arial" w:hAnsi="Arial" w:cs="Arial"/>
                <w:color w:val="000000"/>
                <w:sz w:val="21"/>
                <w:szCs w:val="21"/>
                <w:lang w:val="de-CH"/>
              </w:rPr>
              <w:t xml:space="preserve"> </w:t>
            </w:r>
            <w:r w:rsidRPr="0030276C">
              <w:rPr>
                <w:rFonts w:ascii="Arial" w:hAnsi="Arial" w:cs="Arial"/>
                <w:color w:val="000000"/>
                <w:sz w:val="21"/>
                <w:szCs w:val="21"/>
                <w:lang w:val="de-CH"/>
              </w:rPr>
              <w:t xml:space="preserve">während der Übergabe </w:t>
            </w:r>
            <w:r w:rsidR="00016BA3" w:rsidRPr="003E2486">
              <w:rPr>
                <w:rFonts w:cstheme="minorHAnsi"/>
                <w:sz w:val="21"/>
                <w:szCs w:val="21"/>
                <w:lang w:val="de-CH"/>
              </w:rPr>
              <w:t xml:space="preserve">einen </w:t>
            </w:r>
            <w:r w:rsidR="00016BA3" w:rsidRPr="003E2486">
              <w:rPr>
                <w:sz w:val="21"/>
                <w:szCs w:val="21"/>
                <w:lang w:val="de-CH"/>
              </w:rPr>
              <w:t>Mund-Nasen</w:t>
            </w:r>
            <w:r w:rsidR="000237A2" w:rsidRPr="003E2486">
              <w:rPr>
                <w:sz w:val="21"/>
                <w:szCs w:val="21"/>
                <w:lang w:val="de-CH"/>
              </w:rPr>
              <w:t>-S</w:t>
            </w:r>
            <w:r w:rsidR="00016BA3" w:rsidRPr="003E2486">
              <w:rPr>
                <w:sz w:val="21"/>
                <w:szCs w:val="21"/>
                <w:lang w:val="de-CH"/>
              </w:rPr>
              <w:t>chutz</w:t>
            </w:r>
            <w:r w:rsidR="00487178" w:rsidRPr="003E2486">
              <w:rPr>
                <w:sz w:val="21"/>
                <w:szCs w:val="21"/>
                <w:lang w:val="de-CH"/>
              </w:rPr>
              <w:t xml:space="preserve"> </w:t>
            </w:r>
            <w:r w:rsidR="00487178" w:rsidRPr="003E2486">
              <w:rPr>
                <w:sz w:val="21"/>
                <w:lang w:val="de-CH"/>
              </w:rPr>
              <w:t>(Hygienemaske)</w:t>
            </w:r>
            <w:r w:rsidR="00A67D31" w:rsidRPr="003E2486">
              <w:rPr>
                <w:sz w:val="21"/>
                <w:szCs w:val="21"/>
                <w:lang w:val="de-CH"/>
              </w:rPr>
              <w:t>.</w:t>
            </w:r>
            <w:r w:rsidR="00016BA3" w:rsidRPr="0030276C">
              <w:rPr>
                <w:rStyle w:val="apple-converted-space"/>
                <w:rFonts w:ascii="Arial" w:hAnsi="Arial" w:cs="Arial"/>
                <w:color w:val="000000"/>
                <w:sz w:val="21"/>
                <w:szCs w:val="21"/>
                <w:lang w:val="de-CH"/>
              </w:rPr>
              <w:t> </w:t>
            </w:r>
          </w:p>
          <w:p w14:paraId="38C001B6" w14:textId="14B21FAF" w:rsidR="00573F8E" w:rsidRPr="003E2486" w:rsidRDefault="002239BD" w:rsidP="00A957C3">
            <w:pPr>
              <w:ind w:left="40"/>
              <w:rPr>
                <w:rFonts w:cstheme="minorHAnsi"/>
                <w:sz w:val="21"/>
                <w:szCs w:val="21"/>
                <w:lang w:val="de-CH"/>
              </w:rPr>
            </w:pPr>
            <w:r w:rsidRPr="003E2486">
              <w:rPr>
                <w:rFonts w:cstheme="minorHAnsi"/>
                <w:sz w:val="21"/>
                <w:szCs w:val="21"/>
                <w:lang w:val="de-CH"/>
              </w:rPr>
              <w:t xml:space="preserve">Beim Eintritt werden die </w:t>
            </w:r>
            <w:r w:rsidR="004A5721" w:rsidRPr="003E2486">
              <w:rPr>
                <w:rFonts w:cstheme="minorHAnsi"/>
                <w:sz w:val="21"/>
                <w:szCs w:val="21"/>
                <w:lang w:val="de-CH"/>
              </w:rPr>
              <w:t>Hygiene</w:t>
            </w:r>
            <w:r w:rsidRPr="003E2486">
              <w:rPr>
                <w:rFonts w:cstheme="minorHAnsi"/>
                <w:sz w:val="21"/>
                <w:szCs w:val="21"/>
                <w:lang w:val="de-CH"/>
              </w:rPr>
              <w:t xml:space="preserve">massnahmen eingehalten: </w:t>
            </w:r>
          </w:p>
          <w:p w14:paraId="74A1D02A" w14:textId="4EBE3A8E" w:rsidR="00FB4BEA" w:rsidRPr="003E2486" w:rsidRDefault="00FB4BEA" w:rsidP="00DB6117">
            <w:pPr>
              <w:pStyle w:val="Listenabsatz"/>
              <w:numPr>
                <w:ilvl w:val="0"/>
                <w:numId w:val="11"/>
              </w:numPr>
              <w:spacing w:after="120"/>
              <w:ind w:left="319" w:hanging="283"/>
              <w:rPr>
                <w:rFonts w:cstheme="minorHAnsi"/>
                <w:sz w:val="21"/>
                <w:szCs w:val="21"/>
                <w:lang w:val="de-CH"/>
              </w:rPr>
            </w:pPr>
            <w:r w:rsidRPr="003E2486">
              <w:rPr>
                <w:rFonts w:cstheme="minorHAnsi"/>
                <w:sz w:val="21"/>
                <w:szCs w:val="21"/>
                <w:lang w:val="de-CH"/>
              </w:rPr>
              <w:t xml:space="preserve">Für die Eltern steht Desinfektionsmittel zur Verfügung. </w:t>
            </w:r>
          </w:p>
          <w:p w14:paraId="111C8F42" w14:textId="5EAED803" w:rsidR="00573F8E" w:rsidRPr="003E2486" w:rsidRDefault="002239BD" w:rsidP="00DB6117">
            <w:pPr>
              <w:pStyle w:val="Listenabsatz"/>
              <w:numPr>
                <w:ilvl w:val="0"/>
                <w:numId w:val="11"/>
              </w:numPr>
              <w:spacing w:after="120"/>
              <w:ind w:left="319" w:hanging="283"/>
              <w:rPr>
                <w:rFonts w:cstheme="minorHAnsi"/>
                <w:sz w:val="21"/>
                <w:szCs w:val="21"/>
                <w:lang w:val="de-CH"/>
              </w:rPr>
            </w:pPr>
            <w:r w:rsidRPr="003E2486">
              <w:rPr>
                <w:rFonts w:cstheme="minorHAnsi"/>
                <w:sz w:val="21"/>
                <w:szCs w:val="21"/>
                <w:lang w:val="de-CH"/>
              </w:rPr>
              <w:t>Eltern</w:t>
            </w:r>
            <w:r w:rsidR="00BE06AA" w:rsidRPr="003E2486">
              <w:rPr>
                <w:rFonts w:cstheme="minorHAnsi"/>
                <w:sz w:val="21"/>
                <w:szCs w:val="21"/>
                <w:lang w:val="de-CH"/>
              </w:rPr>
              <w:t xml:space="preserve"> und/oder </w:t>
            </w:r>
            <w:r w:rsidRPr="003E2486">
              <w:rPr>
                <w:rFonts w:cstheme="minorHAnsi"/>
                <w:sz w:val="21"/>
                <w:szCs w:val="21"/>
                <w:lang w:val="de-CH"/>
              </w:rPr>
              <w:t xml:space="preserve">Mitarbeitende waschen mit </w:t>
            </w:r>
            <w:r w:rsidR="004A5721" w:rsidRPr="003E2486">
              <w:rPr>
                <w:rFonts w:cstheme="minorHAnsi"/>
                <w:sz w:val="21"/>
                <w:szCs w:val="21"/>
                <w:lang w:val="de-CH"/>
              </w:rPr>
              <w:t xml:space="preserve">den Kindern </w:t>
            </w:r>
            <w:r w:rsidRPr="003E2486">
              <w:rPr>
                <w:rFonts w:cstheme="minorHAnsi"/>
                <w:sz w:val="21"/>
                <w:szCs w:val="21"/>
                <w:lang w:val="de-CH"/>
              </w:rPr>
              <w:t>die Hände. Z</w:t>
            </w:r>
            <w:r w:rsidR="004A5721" w:rsidRPr="003E2486">
              <w:rPr>
                <w:rFonts w:cstheme="minorHAnsi"/>
                <w:sz w:val="21"/>
                <w:szCs w:val="21"/>
                <w:lang w:val="de-CH"/>
              </w:rPr>
              <w:t xml:space="preserve">ur Pflege </w:t>
            </w:r>
            <w:r w:rsidRPr="003E2486">
              <w:rPr>
                <w:rFonts w:cstheme="minorHAnsi"/>
                <w:sz w:val="21"/>
                <w:szCs w:val="21"/>
                <w:lang w:val="de-CH"/>
              </w:rPr>
              <w:t xml:space="preserve">steht </w:t>
            </w:r>
            <w:r w:rsidR="004A5721" w:rsidRPr="003E2486">
              <w:rPr>
                <w:rFonts w:cstheme="minorHAnsi"/>
                <w:sz w:val="21"/>
                <w:szCs w:val="21"/>
                <w:lang w:val="de-CH"/>
              </w:rPr>
              <w:t xml:space="preserve">Feuchtigkeitscreme </w:t>
            </w:r>
            <w:r w:rsidRPr="003E2486">
              <w:rPr>
                <w:rFonts w:cstheme="minorHAnsi"/>
                <w:sz w:val="21"/>
                <w:szCs w:val="21"/>
                <w:lang w:val="de-CH"/>
              </w:rPr>
              <w:t>zur Verfügung</w:t>
            </w:r>
            <w:r w:rsidR="004A5721" w:rsidRPr="003E2486">
              <w:rPr>
                <w:rFonts w:cstheme="minorHAnsi"/>
                <w:sz w:val="21"/>
                <w:szCs w:val="21"/>
                <w:lang w:val="de-CH"/>
              </w:rPr>
              <w:t xml:space="preserve">. </w:t>
            </w:r>
          </w:p>
          <w:p w14:paraId="322A0F40" w14:textId="54BBF6EE" w:rsidR="004A5721" w:rsidRPr="003E2486" w:rsidRDefault="004A5721" w:rsidP="00DB6117">
            <w:pPr>
              <w:pStyle w:val="Listenabsatz"/>
              <w:numPr>
                <w:ilvl w:val="0"/>
                <w:numId w:val="9"/>
              </w:numPr>
              <w:spacing w:after="120"/>
              <w:ind w:left="322" w:hanging="283"/>
              <w:rPr>
                <w:rFonts w:cstheme="minorHAnsi"/>
                <w:sz w:val="21"/>
                <w:szCs w:val="21"/>
                <w:lang w:val="de-CH"/>
              </w:rPr>
            </w:pPr>
            <w:r w:rsidRPr="003E2486">
              <w:rPr>
                <w:rFonts w:cstheme="minorHAnsi"/>
                <w:sz w:val="21"/>
                <w:szCs w:val="21"/>
                <w:lang w:val="de-CH"/>
              </w:rPr>
              <w:t xml:space="preserve">Persönliche Gegenstände der Kinder werden, wenn möglich vom Kind selber, in </w:t>
            </w:r>
            <w:r w:rsidR="000237A2" w:rsidRPr="003E2486">
              <w:rPr>
                <w:rFonts w:cstheme="minorHAnsi"/>
                <w:sz w:val="21"/>
                <w:szCs w:val="21"/>
                <w:lang w:val="de-CH"/>
              </w:rPr>
              <w:t xml:space="preserve">ihrem </w:t>
            </w:r>
            <w:r w:rsidRPr="003E2486">
              <w:rPr>
                <w:rFonts w:cstheme="minorHAnsi"/>
                <w:sz w:val="21"/>
                <w:szCs w:val="21"/>
                <w:lang w:val="de-CH"/>
              </w:rPr>
              <w:t xml:space="preserve">persönlichen Fach versorgt und damit </w:t>
            </w:r>
            <w:r w:rsidR="000237A2" w:rsidRPr="003E2486">
              <w:rPr>
                <w:rFonts w:cstheme="minorHAnsi"/>
                <w:sz w:val="21"/>
                <w:szCs w:val="21"/>
                <w:lang w:val="de-CH"/>
              </w:rPr>
              <w:t xml:space="preserve">wird </w:t>
            </w:r>
            <w:r w:rsidRPr="003E2486">
              <w:rPr>
                <w:rFonts w:cstheme="minorHAnsi"/>
                <w:sz w:val="21"/>
                <w:szCs w:val="21"/>
                <w:lang w:val="de-CH"/>
              </w:rPr>
              <w:t>ein «Hand zu Hand»-Kontakt zwischen den Erwachsenen vermieden.</w:t>
            </w:r>
          </w:p>
        </w:tc>
      </w:tr>
      <w:tr w:rsidR="00A05F97" w:rsidRPr="003E2486" w14:paraId="0A3309D8" w14:textId="77777777" w:rsidTr="00872AC6">
        <w:trPr>
          <w:trHeight w:val="1701"/>
        </w:trPr>
        <w:tc>
          <w:tcPr>
            <w:tcW w:w="3216" w:type="dxa"/>
          </w:tcPr>
          <w:p w14:paraId="7E72FA2C" w14:textId="7EED9EC6" w:rsidR="00A05F97" w:rsidRPr="003E2486" w:rsidRDefault="00A05F97" w:rsidP="00E053CB">
            <w:pPr>
              <w:spacing w:after="120"/>
              <w:rPr>
                <w:rFonts w:cstheme="minorHAnsi"/>
                <w:b/>
                <w:sz w:val="21"/>
                <w:szCs w:val="21"/>
                <w:lang w:val="de-CH"/>
              </w:rPr>
            </w:pPr>
            <w:r w:rsidRPr="003E2486">
              <w:rPr>
                <w:b/>
                <w:sz w:val="21"/>
                <w:lang w:val="de-CH"/>
              </w:rPr>
              <w:lastRenderedPageBreak/>
              <w:t>Eingewöhnun</w:t>
            </w:r>
            <w:r w:rsidR="001C3B2D" w:rsidRPr="003E2486">
              <w:rPr>
                <w:b/>
                <w:sz w:val="21"/>
                <w:lang w:val="de-CH"/>
              </w:rPr>
              <w:t>g</w:t>
            </w:r>
          </w:p>
        </w:tc>
        <w:tc>
          <w:tcPr>
            <w:tcW w:w="6411" w:type="dxa"/>
          </w:tcPr>
          <w:p w14:paraId="2FF1BE5F" w14:textId="62781846" w:rsidR="00A05F97" w:rsidRPr="003E2486" w:rsidRDefault="00A05F97" w:rsidP="00DB6117">
            <w:pPr>
              <w:pStyle w:val="Listenabsatz"/>
              <w:numPr>
                <w:ilvl w:val="0"/>
                <w:numId w:val="7"/>
              </w:numPr>
              <w:spacing w:after="120"/>
              <w:ind w:left="319" w:hanging="283"/>
              <w:rPr>
                <w:rFonts w:cstheme="minorHAnsi"/>
                <w:sz w:val="21"/>
                <w:szCs w:val="21"/>
                <w:lang w:val="de-CH"/>
              </w:rPr>
            </w:pPr>
            <w:r w:rsidRPr="003E2486">
              <w:rPr>
                <w:rFonts w:cstheme="minorHAnsi"/>
                <w:sz w:val="21"/>
                <w:szCs w:val="21"/>
                <w:lang w:val="de-CH"/>
              </w:rPr>
              <w:t xml:space="preserve">Verschobene oder zukünftige Eingewöhnungen </w:t>
            </w:r>
            <w:r w:rsidR="002239BD" w:rsidRPr="003E2486">
              <w:rPr>
                <w:rFonts w:cstheme="minorHAnsi"/>
                <w:sz w:val="21"/>
                <w:szCs w:val="21"/>
                <w:lang w:val="de-CH"/>
              </w:rPr>
              <w:t xml:space="preserve">werden </w:t>
            </w:r>
            <w:r w:rsidRPr="003E2486">
              <w:rPr>
                <w:rFonts w:cstheme="minorHAnsi"/>
                <w:sz w:val="21"/>
                <w:szCs w:val="21"/>
                <w:lang w:val="de-CH"/>
              </w:rPr>
              <w:t xml:space="preserve">Schritt für Schritt </w:t>
            </w:r>
            <w:r w:rsidR="002239BD" w:rsidRPr="003E2486">
              <w:rPr>
                <w:rFonts w:cstheme="minorHAnsi"/>
                <w:sz w:val="21"/>
                <w:szCs w:val="21"/>
                <w:lang w:val="de-CH"/>
              </w:rPr>
              <w:t xml:space="preserve">und in Absprache mit den Familien </w:t>
            </w:r>
            <w:r w:rsidRPr="003E2486">
              <w:rPr>
                <w:rFonts w:cstheme="minorHAnsi"/>
                <w:sz w:val="21"/>
                <w:szCs w:val="21"/>
                <w:lang w:val="de-CH"/>
              </w:rPr>
              <w:t>ein</w:t>
            </w:r>
            <w:r w:rsidR="002239BD" w:rsidRPr="003E2486">
              <w:rPr>
                <w:rFonts w:cstheme="minorHAnsi"/>
                <w:sz w:val="21"/>
                <w:szCs w:val="21"/>
                <w:lang w:val="de-CH"/>
              </w:rPr>
              <w:t xml:space="preserve">geplant. </w:t>
            </w:r>
            <w:r w:rsidRPr="003E2486">
              <w:rPr>
                <w:rFonts w:cstheme="minorHAnsi"/>
                <w:sz w:val="21"/>
                <w:szCs w:val="21"/>
                <w:lang w:val="de-CH"/>
              </w:rPr>
              <w:t xml:space="preserve">Dabei </w:t>
            </w:r>
            <w:r w:rsidR="002239BD" w:rsidRPr="003E2486">
              <w:rPr>
                <w:rFonts w:cstheme="minorHAnsi"/>
                <w:sz w:val="21"/>
                <w:szCs w:val="21"/>
                <w:lang w:val="de-CH"/>
              </w:rPr>
              <w:t>wird, wenn möglich</w:t>
            </w:r>
            <w:r w:rsidR="00163525" w:rsidRPr="003E2486">
              <w:rPr>
                <w:rFonts w:cstheme="minorHAnsi"/>
                <w:sz w:val="21"/>
                <w:szCs w:val="21"/>
                <w:lang w:val="de-CH"/>
              </w:rPr>
              <w:t>,</w:t>
            </w:r>
            <w:r w:rsidR="002239BD" w:rsidRPr="003E2486">
              <w:rPr>
                <w:rFonts w:cstheme="minorHAnsi"/>
                <w:sz w:val="21"/>
                <w:szCs w:val="21"/>
                <w:lang w:val="de-CH"/>
              </w:rPr>
              <w:t xml:space="preserve"> die </w:t>
            </w:r>
            <w:r w:rsidRPr="003E2486">
              <w:rPr>
                <w:rFonts w:cstheme="minorHAnsi"/>
                <w:sz w:val="21"/>
                <w:szCs w:val="21"/>
                <w:lang w:val="de-CH"/>
              </w:rPr>
              <w:t xml:space="preserve">individuelle Situation der Familie </w:t>
            </w:r>
            <w:r w:rsidR="002239BD" w:rsidRPr="003E2486">
              <w:rPr>
                <w:rFonts w:cstheme="minorHAnsi"/>
                <w:sz w:val="21"/>
                <w:szCs w:val="21"/>
                <w:lang w:val="de-CH"/>
              </w:rPr>
              <w:t>berücksichtigt</w:t>
            </w:r>
            <w:r w:rsidRPr="003E2486">
              <w:rPr>
                <w:rFonts w:cstheme="minorHAnsi"/>
                <w:sz w:val="21"/>
                <w:szCs w:val="21"/>
                <w:lang w:val="de-CH"/>
              </w:rPr>
              <w:t xml:space="preserve"> (Arbeitssituation, familiäre Bedingungen).</w:t>
            </w:r>
          </w:p>
          <w:p w14:paraId="68211D2C" w14:textId="041845F2" w:rsidR="00A05F97" w:rsidRPr="003E2486" w:rsidRDefault="00A05F97" w:rsidP="00DB6117">
            <w:pPr>
              <w:pStyle w:val="Listenabsatz"/>
              <w:numPr>
                <w:ilvl w:val="0"/>
                <w:numId w:val="7"/>
              </w:numPr>
              <w:spacing w:after="120"/>
              <w:ind w:left="319" w:hanging="283"/>
              <w:rPr>
                <w:rFonts w:cstheme="minorHAnsi"/>
                <w:sz w:val="21"/>
                <w:szCs w:val="21"/>
                <w:lang w:val="de-CH"/>
              </w:rPr>
            </w:pPr>
            <w:r w:rsidRPr="003E2486">
              <w:rPr>
                <w:rFonts w:cstheme="minorHAnsi"/>
                <w:sz w:val="21"/>
                <w:szCs w:val="21"/>
                <w:lang w:val="de-CH"/>
              </w:rPr>
              <w:t>Gruppe aufteilen (z.B. neues Kind in einem separaten Raum mit 1</w:t>
            </w:r>
            <w:r w:rsidR="000237A2" w:rsidRPr="003E2486">
              <w:rPr>
                <w:rFonts w:cstheme="minorHAnsi"/>
                <w:sz w:val="21"/>
                <w:szCs w:val="21"/>
                <w:lang w:val="de-CH"/>
              </w:rPr>
              <w:t>–</w:t>
            </w:r>
            <w:r w:rsidRPr="003E2486">
              <w:rPr>
                <w:rFonts w:cstheme="minorHAnsi"/>
                <w:sz w:val="21"/>
                <w:szCs w:val="21"/>
                <w:lang w:val="de-CH"/>
              </w:rPr>
              <w:t>2 Kindern eingewöhnen)</w:t>
            </w:r>
            <w:r w:rsidR="00456113" w:rsidRPr="003E2486">
              <w:rPr>
                <w:rFonts w:cstheme="minorHAnsi"/>
                <w:sz w:val="21"/>
                <w:szCs w:val="21"/>
                <w:lang w:val="de-CH"/>
              </w:rPr>
              <w:t>.</w:t>
            </w:r>
          </w:p>
          <w:p w14:paraId="1BF4677E" w14:textId="5AD1558E" w:rsidR="00A05F97" w:rsidRPr="003E2486" w:rsidRDefault="002239BD" w:rsidP="00DB6117">
            <w:pPr>
              <w:pStyle w:val="Listenabsatz"/>
              <w:numPr>
                <w:ilvl w:val="0"/>
                <w:numId w:val="7"/>
              </w:numPr>
              <w:spacing w:after="120"/>
              <w:ind w:left="319" w:hanging="283"/>
              <w:rPr>
                <w:rFonts w:cstheme="minorHAnsi"/>
                <w:sz w:val="21"/>
                <w:szCs w:val="21"/>
                <w:lang w:val="de-CH"/>
              </w:rPr>
            </w:pPr>
            <w:r w:rsidRPr="003E2486">
              <w:rPr>
                <w:rFonts w:cstheme="minorHAnsi"/>
                <w:sz w:val="21"/>
                <w:szCs w:val="21"/>
                <w:lang w:val="de-CH"/>
              </w:rPr>
              <w:t>Das begleitende Elternteil hält m</w:t>
            </w:r>
            <w:r w:rsidR="00A05F97" w:rsidRPr="003E2486">
              <w:rPr>
                <w:rFonts w:cstheme="minorHAnsi"/>
                <w:sz w:val="21"/>
                <w:szCs w:val="21"/>
                <w:lang w:val="de-CH"/>
              </w:rPr>
              <w:t xml:space="preserve">öglichst </w:t>
            </w:r>
            <w:r w:rsidR="000F105E" w:rsidRPr="003E2486">
              <w:rPr>
                <w:rFonts w:cstheme="minorHAnsi"/>
                <w:sz w:val="21"/>
                <w:szCs w:val="21"/>
                <w:lang w:val="de-CH"/>
              </w:rPr>
              <w:t>1</w:t>
            </w:r>
            <w:r w:rsidR="000237A2" w:rsidRPr="003E2486">
              <w:rPr>
                <w:rFonts w:cstheme="minorHAnsi"/>
                <w:sz w:val="21"/>
                <w:szCs w:val="21"/>
                <w:lang w:val="de-CH"/>
              </w:rPr>
              <w:t>,</w:t>
            </w:r>
            <w:r w:rsidR="000F105E" w:rsidRPr="003E2486">
              <w:rPr>
                <w:rFonts w:cstheme="minorHAnsi"/>
                <w:sz w:val="21"/>
                <w:szCs w:val="21"/>
                <w:lang w:val="de-CH"/>
              </w:rPr>
              <w:t xml:space="preserve">5 </w:t>
            </w:r>
            <w:r w:rsidR="000237A2" w:rsidRPr="003E2486">
              <w:rPr>
                <w:rFonts w:cstheme="minorHAnsi"/>
                <w:sz w:val="21"/>
                <w:szCs w:val="21"/>
                <w:lang w:val="de-CH"/>
              </w:rPr>
              <w:t>Meter</w:t>
            </w:r>
            <w:r w:rsidR="00A05F97" w:rsidRPr="003E2486">
              <w:rPr>
                <w:rFonts w:cstheme="minorHAnsi"/>
                <w:sz w:val="21"/>
                <w:szCs w:val="21"/>
                <w:lang w:val="de-CH"/>
              </w:rPr>
              <w:t xml:space="preserve"> </w:t>
            </w:r>
            <w:r w:rsidR="000F105E" w:rsidRPr="003E2486">
              <w:rPr>
                <w:rFonts w:cstheme="minorHAnsi"/>
                <w:sz w:val="21"/>
                <w:szCs w:val="21"/>
                <w:lang w:val="de-CH"/>
              </w:rPr>
              <w:t xml:space="preserve">Abstand </w:t>
            </w:r>
            <w:r w:rsidR="004D1FC8" w:rsidRPr="003E2486">
              <w:rPr>
                <w:rFonts w:cstheme="minorHAnsi"/>
                <w:sz w:val="21"/>
                <w:szCs w:val="21"/>
                <w:lang w:val="de-CH"/>
              </w:rPr>
              <w:t>zum/</w:t>
            </w:r>
            <w:r w:rsidR="00A05F97" w:rsidRPr="003E2486">
              <w:rPr>
                <w:rFonts w:cstheme="minorHAnsi"/>
                <w:sz w:val="21"/>
                <w:szCs w:val="21"/>
                <w:lang w:val="de-CH"/>
              </w:rPr>
              <w:t>zur Bezugserzieher/in und den anderen Kindern</w:t>
            </w:r>
            <w:r w:rsidRPr="003E2486">
              <w:rPr>
                <w:rFonts w:cstheme="minorHAnsi"/>
                <w:sz w:val="21"/>
                <w:szCs w:val="21"/>
                <w:lang w:val="de-CH"/>
              </w:rPr>
              <w:t xml:space="preserve"> (</w:t>
            </w:r>
            <w:r w:rsidR="00A05F97" w:rsidRPr="003E2486">
              <w:rPr>
                <w:rFonts w:cstheme="minorHAnsi"/>
                <w:sz w:val="21"/>
                <w:szCs w:val="21"/>
                <w:lang w:val="de-CH"/>
              </w:rPr>
              <w:t>Eltern sollte</w:t>
            </w:r>
            <w:r w:rsidRPr="003E2486">
              <w:rPr>
                <w:rFonts w:cstheme="minorHAnsi"/>
                <w:sz w:val="21"/>
                <w:szCs w:val="21"/>
                <w:lang w:val="de-CH"/>
              </w:rPr>
              <w:t>n</w:t>
            </w:r>
            <w:r w:rsidR="00A05F97" w:rsidRPr="003E2486">
              <w:rPr>
                <w:rFonts w:cstheme="minorHAnsi"/>
                <w:sz w:val="21"/>
                <w:szCs w:val="21"/>
                <w:lang w:val="de-CH"/>
              </w:rPr>
              <w:t xml:space="preserve"> gemäss </w:t>
            </w:r>
            <w:r w:rsidRPr="003E2486">
              <w:rPr>
                <w:rFonts w:cstheme="minorHAnsi"/>
                <w:sz w:val="21"/>
                <w:szCs w:val="21"/>
                <w:lang w:val="de-CH"/>
              </w:rPr>
              <w:t>«</w:t>
            </w:r>
            <w:r w:rsidR="00A05F97" w:rsidRPr="003E2486">
              <w:rPr>
                <w:rFonts w:cstheme="minorHAnsi"/>
                <w:sz w:val="21"/>
                <w:szCs w:val="21"/>
                <w:lang w:val="de-CH"/>
              </w:rPr>
              <w:t>Argument des sicheren Hafens</w:t>
            </w:r>
            <w:r w:rsidRPr="003E2486">
              <w:rPr>
                <w:rFonts w:cstheme="minorHAnsi"/>
                <w:sz w:val="21"/>
                <w:szCs w:val="21"/>
                <w:lang w:val="de-CH"/>
              </w:rPr>
              <w:t>»</w:t>
            </w:r>
            <w:r w:rsidR="00A05F97" w:rsidRPr="003E2486">
              <w:rPr>
                <w:rFonts w:cstheme="minorHAnsi"/>
                <w:sz w:val="21"/>
                <w:szCs w:val="21"/>
                <w:lang w:val="de-CH"/>
              </w:rPr>
              <w:t xml:space="preserve"> sowieso am Rande des Geschehens sitzen und sich nicht aktiv einbringen</w:t>
            </w:r>
            <w:r w:rsidR="00E90DC8" w:rsidRPr="003E2486">
              <w:rPr>
                <w:rFonts w:cstheme="minorHAnsi"/>
                <w:sz w:val="21"/>
                <w:szCs w:val="21"/>
                <w:lang w:val="de-CH"/>
              </w:rPr>
              <w:t>)</w:t>
            </w:r>
            <w:r w:rsidR="00F6714C" w:rsidRPr="003E2486">
              <w:rPr>
                <w:rFonts w:cstheme="minorHAnsi"/>
                <w:sz w:val="21"/>
                <w:szCs w:val="21"/>
                <w:lang w:val="de-CH"/>
              </w:rPr>
              <w:t>.</w:t>
            </w:r>
          </w:p>
        </w:tc>
      </w:tr>
      <w:tr w:rsidR="00A05F97" w:rsidRPr="003E2486" w14:paraId="46E1F9B7" w14:textId="77777777" w:rsidTr="00872AC6">
        <w:tc>
          <w:tcPr>
            <w:tcW w:w="3216" w:type="dxa"/>
          </w:tcPr>
          <w:p w14:paraId="3E15A67D" w14:textId="25C427E6" w:rsidR="00A05F97" w:rsidRPr="00BF067A" w:rsidRDefault="00A05F97" w:rsidP="00E053CB">
            <w:pPr>
              <w:spacing w:after="120"/>
              <w:rPr>
                <w:rFonts w:cstheme="minorHAnsi"/>
                <w:b/>
                <w:sz w:val="21"/>
                <w:szCs w:val="21"/>
                <w:lang w:val="de-CH"/>
              </w:rPr>
            </w:pPr>
            <w:r w:rsidRPr="00BF067A">
              <w:rPr>
                <w:rFonts w:cstheme="minorHAnsi"/>
                <w:b/>
                <w:sz w:val="21"/>
                <w:szCs w:val="21"/>
                <w:lang w:val="de-CH"/>
              </w:rPr>
              <w:t>Übergang von Spiel</w:t>
            </w:r>
            <w:r w:rsidR="00752C4C" w:rsidRPr="00BF067A">
              <w:rPr>
                <w:rFonts w:cstheme="minorHAnsi"/>
                <w:b/>
                <w:sz w:val="21"/>
                <w:szCs w:val="21"/>
                <w:lang w:val="de-CH"/>
              </w:rPr>
              <w:t>-</w:t>
            </w:r>
            <w:r w:rsidRPr="00BF067A">
              <w:rPr>
                <w:rFonts w:cstheme="minorHAnsi"/>
                <w:b/>
                <w:sz w:val="21"/>
                <w:szCs w:val="21"/>
                <w:lang w:val="de-CH"/>
              </w:rPr>
              <w:t xml:space="preserve"> zu Essens</w:t>
            </w:r>
            <w:r w:rsidR="00752C4C" w:rsidRPr="00BF067A">
              <w:rPr>
                <w:rFonts w:cstheme="minorHAnsi"/>
                <w:b/>
                <w:sz w:val="21"/>
                <w:szCs w:val="21"/>
                <w:lang w:val="de-CH"/>
              </w:rPr>
              <w:t>s</w:t>
            </w:r>
            <w:r w:rsidRPr="00BF067A">
              <w:rPr>
                <w:rFonts w:cstheme="minorHAnsi"/>
                <w:b/>
                <w:sz w:val="21"/>
                <w:szCs w:val="21"/>
                <w:lang w:val="de-CH"/>
              </w:rPr>
              <w:t>ituationen</w:t>
            </w:r>
          </w:p>
          <w:p w14:paraId="4AD8C94A" w14:textId="77777777" w:rsidR="00A05F97" w:rsidRPr="00BF067A" w:rsidRDefault="00A05F97">
            <w:pPr>
              <w:spacing w:after="120"/>
              <w:rPr>
                <w:rFonts w:cstheme="minorHAnsi"/>
                <w:b/>
                <w:sz w:val="21"/>
                <w:szCs w:val="21"/>
                <w:lang w:val="de-CH"/>
              </w:rPr>
            </w:pPr>
          </w:p>
        </w:tc>
        <w:tc>
          <w:tcPr>
            <w:tcW w:w="6411" w:type="dxa"/>
          </w:tcPr>
          <w:p w14:paraId="0ABDC3EC" w14:textId="0A2FBE25" w:rsidR="00026E57" w:rsidRPr="00BF067A" w:rsidRDefault="00026E57" w:rsidP="00605E5A">
            <w:pPr>
              <w:pStyle w:val="Listenabsatz"/>
              <w:numPr>
                <w:ilvl w:val="0"/>
                <w:numId w:val="17"/>
              </w:numPr>
              <w:tabs>
                <w:tab w:val="left" w:pos="328"/>
              </w:tabs>
              <w:spacing w:after="120"/>
              <w:ind w:left="328" w:hanging="675"/>
              <w:rPr>
                <w:rFonts w:cstheme="minorHAnsi"/>
                <w:sz w:val="21"/>
                <w:szCs w:val="21"/>
                <w:lang w:val="de-CH"/>
              </w:rPr>
            </w:pPr>
            <w:r w:rsidRPr="00BF067A">
              <w:rPr>
                <w:rFonts w:cstheme="minorHAnsi"/>
                <w:sz w:val="21"/>
                <w:szCs w:val="21"/>
                <w:lang w:val="de-CH"/>
              </w:rPr>
              <w:t xml:space="preserve">Auf die Hygiene achten, Händewaschen, eventuell verunreinigte Spielsachen auf die Seite legen und so schnell wie möglich reinigen (z.B. Spielzeug, das im Mund war, sofort </w:t>
            </w:r>
            <w:r w:rsidR="00BF067A" w:rsidRPr="00BF067A">
              <w:rPr>
                <w:rFonts w:cstheme="minorHAnsi"/>
                <w:sz w:val="21"/>
                <w:szCs w:val="21"/>
                <w:lang w:val="de-CH"/>
              </w:rPr>
              <w:t>in Geschirrspülmaschine</w:t>
            </w:r>
            <w:r w:rsidRPr="00BF067A">
              <w:rPr>
                <w:rFonts w:cstheme="minorHAnsi"/>
                <w:sz w:val="21"/>
                <w:szCs w:val="21"/>
                <w:lang w:val="de-CH"/>
              </w:rPr>
              <w:t>).</w:t>
            </w:r>
          </w:p>
          <w:p w14:paraId="79AEEDB4" w14:textId="53D9FABB" w:rsidR="00A05F97" w:rsidRPr="00BF067A" w:rsidRDefault="00026E57" w:rsidP="00605E5A">
            <w:pPr>
              <w:pStyle w:val="Listenabsatz"/>
              <w:numPr>
                <w:ilvl w:val="0"/>
                <w:numId w:val="17"/>
              </w:numPr>
              <w:tabs>
                <w:tab w:val="left" w:pos="328"/>
              </w:tabs>
              <w:spacing w:after="120"/>
              <w:ind w:hanging="675"/>
              <w:rPr>
                <w:rFonts w:cstheme="minorHAnsi"/>
                <w:sz w:val="21"/>
                <w:szCs w:val="21"/>
                <w:lang w:val="de-CH"/>
              </w:rPr>
            </w:pPr>
            <w:r w:rsidRPr="00BF067A">
              <w:rPr>
                <w:rFonts w:cstheme="minorHAnsi"/>
                <w:sz w:val="21"/>
                <w:szCs w:val="21"/>
                <w:lang w:val="de-CH"/>
              </w:rPr>
              <w:t>Vor der Nahrungszubereitung Hände</w:t>
            </w:r>
            <w:r w:rsidR="00594716" w:rsidRPr="00BF067A">
              <w:rPr>
                <w:rFonts w:cstheme="minorHAnsi"/>
                <w:sz w:val="21"/>
                <w:szCs w:val="21"/>
                <w:lang w:val="de-CH"/>
              </w:rPr>
              <w:t xml:space="preserve"> </w:t>
            </w:r>
            <w:r w:rsidRPr="00BF067A">
              <w:rPr>
                <w:rFonts w:cstheme="minorHAnsi"/>
                <w:sz w:val="21"/>
                <w:szCs w:val="21"/>
                <w:lang w:val="de-CH"/>
              </w:rPr>
              <w:t>waschen.</w:t>
            </w:r>
          </w:p>
        </w:tc>
      </w:tr>
      <w:tr w:rsidR="00A05F97" w:rsidRPr="003E2486" w14:paraId="336360DB" w14:textId="77777777" w:rsidTr="00872AC6">
        <w:tc>
          <w:tcPr>
            <w:tcW w:w="3216" w:type="dxa"/>
            <w:tcBorders>
              <w:bottom w:val="single" w:sz="4" w:space="0" w:color="auto"/>
            </w:tcBorders>
          </w:tcPr>
          <w:p w14:paraId="34F9198F" w14:textId="0AAA2A52" w:rsidR="00A05F97" w:rsidRPr="003E2486" w:rsidRDefault="00A05F97" w:rsidP="00E053CB">
            <w:pPr>
              <w:spacing w:after="120"/>
              <w:rPr>
                <w:rFonts w:cstheme="minorHAnsi"/>
                <w:b/>
                <w:sz w:val="21"/>
                <w:szCs w:val="21"/>
                <w:lang w:val="de-CH"/>
              </w:rPr>
            </w:pPr>
            <w:r w:rsidRPr="003E2486">
              <w:rPr>
                <w:rFonts w:cstheme="minorHAnsi"/>
                <w:b/>
                <w:sz w:val="21"/>
                <w:szCs w:val="21"/>
                <w:lang w:val="de-CH"/>
              </w:rPr>
              <w:t>Übergang von Mitarbeitenden von Besprechungen/Pausen zurück auf die Gruppe</w:t>
            </w:r>
          </w:p>
        </w:tc>
        <w:tc>
          <w:tcPr>
            <w:tcW w:w="6411" w:type="dxa"/>
            <w:tcBorders>
              <w:bottom w:val="single" w:sz="4" w:space="0" w:color="auto"/>
            </w:tcBorders>
          </w:tcPr>
          <w:p w14:paraId="53565E10" w14:textId="6C74C8B3" w:rsidR="00A05F97" w:rsidRPr="003E2486" w:rsidRDefault="00026E57" w:rsidP="00DB6117">
            <w:pPr>
              <w:pStyle w:val="Listenabsatz"/>
              <w:numPr>
                <w:ilvl w:val="0"/>
                <w:numId w:val="8"/>
              </w:numPr>
              <w:spacing w:after="120"/>
              <w:ind w:left="319" w:hanging="283"/>
              <w:rPr>
                <w:rFonts w:cstheme="minorHAnsi"/>
                <w:sz w:val="21"/>
                <w:szCs w:val="21"/>
                <w:lang w:val="de-CH"/>
              </w:rPr>
            </w:pPr>
            <w:r w:rsidRPr="003E2486">
              <w:rPr>
                <w:rFonts w:cstheme="minorHAnsi"/>
                <w:sz w:val="21"/>
                <w:szCs w:val="21"/>
                <w:lang w:val="de-CH"/>
              </w:rPr>
              <w:t>Hygienemassnahmen: Hände</w:t>
            </w:r>
            <w:r w:rsidR="00594716" w:rsidRPr="003E2486">
              <w:rPr>
                <w:rFonts w:cstheme="minorHAnsi"/>
                <w:sz w:val="21"/>
                <w:szCs w:val="21"/>
                <w:lang w:val="de-CH"/>
              </w:rPr>
              <w:t xml:space="preserve"> </w:t>
            </w:r>
            <w:r w:rsidRPr="003E2486">
              <w:rPr>
                <w:rFonts w:cstheme="minorHAnsi"/>
                <w:sz w:val="21"/>
                <w:szCs w:val="21"/>
                <w:lang w:val="de-CH"/>
              </w:rPr>
              <w:t>waschen</w:t>
            </w:r>
            <w:r w:rsidR="00415EE7" w:rsidRPr="003E2486">
              <w:rPr>
                <w:rFonts w:cstheme="minorHAnsi"/>
                <w:sz w:val="21"/>
                <w:szCs w:val="21"/>
                <w:lang w:val="de-CH"/>
              </w:rPr>
              <w:t xml:space="preserve"> und untereinander </w:t>
            </w:r>
            <w:r w:rsidR="000F105E" w:rsidRPr="003E2486">
              <w:rPr>
                <w:rFonts w:cstheme="minorHAnsi"/>
                <w:sz w:val="21"/>
                <w:szCs w:val="21"/>
                <w:lang w:val="de-CH"/>
              </w:rPr>
              <w:t xml:space="preserve">Abstand </w:t>
            </w:r>
            <w:r w:rsidR="00415EE7" w:rsidRPr="003E2486">
              <w:rPr>
                <w:rFonts w:cstheme="minorHAnsi"/>
                <w:sz w:val="21"/>
                <w:szCs w:val="21"/>
                <w:lang w:val="de-CH"/>
              </w:rPr>
              <w:t>halten</w:t>
            </w:r>
            <w:r w:rsidR="00456113" w:rsidRPr="003E2486">
              <w:rPr>
                <w:rFonts w:cstheme="minorHAnsi"/>
                <w:sz w:val="21"/>
                <w:szCs w:val="21"/>
                <w:lang w:val="de-CH"/>
              </w:rPr>
              <w:t>.</w:t>
            </w:r>
          </w:p>
        </w:tc>
      </w:tr>
      <w:tr w:rsidR="00427BF5" w:rsidRPr="003E2486" w14:paraId="49C6C3A6" w14:textId="77777777" w:rsidTr="007D29B7">
        <w:tc>
          <w:tcPr>
            <w:tcW w:w="3216" w:type="dxa"/>
            <w:tcBorders>
              <w:bottom w:val="single" w:sz="4" w:space="0" w:color="auto"/>
            </w:tcBorders>
          </w:tcPr>
          <w:p w14:paraId="00C0BB03" w14:textId="3DE761A7" w:rsidR="00427BF5" w:rsidRPr="003E2486" w:rsidRDefault="00427BF5" w:rsidP="007D29B7">
            <w:pPr>
              <w:spacing w:after="120"/>
              <w:rPr>
                <w:rFonts w:cstheme="minorHAnsi"/>
                <w:b/>
                <w:sz w:val="21"/>
                <w:szCs w:val="21"/>
                <w:lang w:val="de-CH"/>
              </w:rPr>
            </w:pPr>
            <w:r>
              <w:rPr>
                <w:rFonts w:cstheme="minorHAnsi"/>
                <w:b/>
                <w:sz w:val="21"/>
                <w:szCs w:val="21"/>
                <w:lang w:val="de-CH"/>
              </w:rPr>
              <w:t>Elterngespräche</w:t>
            </w:r>
          </w:p>
        </w:tc>
        <w:tc>
          <w:tcPr>
            <w:tcW w:w="6411" w:type="dxa"/>
            <w:tcBorders>
              <w:bottom w:val="single" w:sz="4" w:space="0" w:color="auto"/>
            </w:tcBorders>
          </w:tcPr>
          <w:p w14:paraId="7F1E5737" w14:textId="17000A70" w:rsidR="00427BF5" w:rsidRPr="00112323" w:rsidRDefault="00427BF5" w:rsidP="00112323">
            <w:pPr>
              <w:pStyle w:val="Listenabsatz"/>
              <w:numPr>
                <w:ilvl w:val="0"/>
                <w:numId w:val="16"/>
              </w:numPr>
              <w:spacing w:after="120"/>
              <w:rPr>
                <w:sz w:val="21"/>
                <w:lang w:val="de-CH"/>
              </w:rPr>
            </w:pPr>
            <w:r w:rsidRPr="00112323">
              <w:rPr>
                <w:rFonts w:cstheme="minorHAnsi"/>
                <w:sz w:val="21"/>
                <w:szCs w:val="21"/>
                <w:lang w:val="de-CH"/>
              </w:rPr>
              <w:t>Elterngespräche sind grundsätzlich möglich.</w:t>
            </w:r>
            <w:r w:rsidRPr="00112323">
              <w:rPr>
                <w:sz w:val="21"/>
                <w:lang w:val="de-CH"/>
              </w:rPr>
              <w:t xml:space="preserve"> </w:t>
            </w:r>
          </w:p>
          <w:p w14:paraId="6D5B10B5" w14:textId="77777777" w:rsidR="00427BF5" w:rsidRPr="00112323" w:rsidRDefault="00427BF5" w:rsidP="00112323">
            <w:pPr>
              <w:pStyle w:val="Listenabsatz"/>
              <w:spacing w:after="120"/>
              <w:ind w:left="405"/>
              <w:rPr>
                <w:rFonts w:cstheme="minorHAnsi"/>
                <w:sz w:val="21"/>
                <w:szCs w:val="21"/>
                <w:lang w:val="de-CH"/>
              </w:rPr>
            </w:pPr>
            <w:r w:rsidRPr="00112323">
              <w:rPr>
                <w:sz w:val="21"/>
                <w:lang w:val="de-CH"/>
              </w:rPr>
              <w:t>Die Hygieneregeln sowie die Abstandsempfehlungen von 1,5 Metern zwischen Erwachsenen werden wenn immer möglich befolgt.</w:t>
            </w:r>
            <w:r w:rsidRPr="00112323">
              <w:rPr>
                <w:rFonts w:cstheme="minorHAnsi"/>
                <w:sz w:val="21"/>
                <w:szCs w:val="21"/>
                <w:lang w:val="de-CH"/>
              </w:rPr>
              <w:t xml:space="preserve"> </w:t>
            </w:r>
          </w:p>
          <w:p w14:paraId="7CD31B2F" w14:textId="66EB378D" w:rsidR="00427BF5" w:rsidRPr="00112323" w:rsidRDefault="00427BF5" w:rsidP="00112323">
            <w:pPr>
              <w:pStyle w:val="Listenabsatz"/>
              <w:numPr>
                <w:ilvl w:val="0"/>
                <w:numId w:val="16"/>
              </w:numPr>
              <w:spacing w:after="120"/>
              <w:rPr>
                <w:rFonts w:cstheme="minorHAnsi"/>
                <w:sz w:val="21"/>
                <w:szCs w:val="21"/>
                <w:lang w:val="de-CH"/>
              </w:rPr>
            </w:pPr>
            <w:r w:rsidRPr="00112323">
              <w:rPr>
                <w:rFonts w:cstheme="minorHAnsi"/>
                <w:sz w:val="21"/>
                <w:szCs w:val="21"/>
                <w:lang w:val="de-CH"/>
              </w:rPr>
              <w:t>Bei Elterngespräche</w:t>
            </w:r>
            <w:r w:rsidR="00867501" w:rsidRPr="00112323">
              <w:rPr>
                <w:rFonts w:cstheme="minorHAnsi"/>
                <w:sz w:val="21"/>
                <w:szCs w:val="21"/>
                <w:lang w:val="de-CH"/>
              </w:rPr>
              <w:t xml:space="preserve">n werden Schutzmasken oder ein </w:t>
            </w:r>
            <w:r w:rsidRPr="00112323">
              <w:rPr>
                <w:rFonts w:cstheme="minorHAnsi"/>
                <w:sz w:val="21"/>
                <w:szCs w:val="21"/>
                <w:lang w:val="de-CH"/>
              </w:rPr>
              <w:t>Gesicht</w:t>
            </w:r>
            <w:r w:rsidR="00BF067A">
              <w:rPr>
                <w:rFonts w:cstheme="minorHAnsi"/>
                <w:sz w:val="21"/>
                <w:szCs w:val="21"/>
                <w:lang w:val="de-CH"/>
              </w:rPr>
              <w:t>s</w:t>
            </w:r>
            <w:r w:rsidRPr="00112323">
              <w:rPr>
                <w:rFonts w:cstheme="minorHAnsi"/>
                <w:sz w:val="21"/>
                <w:szCs w:val="21"/>
                <w:lang w:val="de-CH"/>
              </w:rPr>
              <w:t>visier getragen</w:t>
            </w:r>
          </w:p>
        </w:tc>
      </w:tr>
    </w:tbl>
    <w:p w14:paraId="5ADB91D8" w14:textId="77777777" w:rsidR="00BB7524" w:rsidRDefault="00BB7524"/>
    <w:p w14:paraId="3476E708" w14:textId="77777777" w:rsidR="00BB7524" w:rsidRDefault="00BB7524"/>
    <w:p w14:paraId="5089F665" w14:textId="77777777" w:rsidR="00BB7524" w:rsidRDefault="00BB7524"/>
    <w:p w14:paraId="57BE6E63" w14:textId="77777777" w:rsidR="00BB7524" w:rsidRDefault="00BB7524"/>
    <w:p w14:paraId="3F9DA2CF" w14:textId="77777777" w:rsidR="00BB7524" w:rsidRDefault="00BB7524"/>
    <w:p w14:paraId="46E16916" w14:textId="77777777" w:rsidR="00BF2F35" w:rsidRDefault="00BF2F35">
      <w:r>
        <w:br w:type="page"/>
      </w:r>
    </w:p>
    <w:tbl>
      <w:tblPr>
        <w:tblStyle w:val="Tabellenraster"/>
        <w:tblW w:w="0" w:type="auto"/>
        <w:tblLook w:val="04A0" w:firstRow="1" w:lastRow="0" w:firstColumn="1" w:lastColumn="0" w:noHBand="0" w:noVBand="1"/>
      </w:tblPr>
      <w:tblGrid>
        <w:gridCol w:w="3216"/>
        <w:gridCol w:w="6411"/>
      </w:tblGrid>
      <w:tr w:rsidR="00573F8E" w:rsidRPr="003E2486" w14:paraId="514C850C" w14:textId="77777777" w:rsidTr="00F339C0">
        <w:tc>
          <w:tcPr>
            <w:tcW w:w="9627" w:type="dxa"/>
            <w:gridSpan w:val="2"/>
            <w:shd w:val="clear" w:color="auto" w:fill="D9D9D9" w:themeFill="background1" w:themeFillShade="D9"/>
          </w:tcPr>
          <w:p w14:paraId="728AC8F6" w14:textId="77777777" w:rsidR="00573F8E" w:rsidRPr="0030276C" w:rsidRDefault="00573F8E" w:rsidP="00E053CB">
            <w:pPr>
              <w:spacing w:before="120" w:after="120"/>
              <w:rPr>
                <w:rFonts w:cstheme="minorHAnsi"/>
                <w:b/>
                <w:sz w:val="21"/>
                <w:szCs w:val="21"/>
                <w:lang w:val="de-CH"/>
              </w:rPr>
            </w:pPr>
            <w:r w:rsidRPr="0030276C">
              <w:rPr>
                <w:rFonts w:cstheme="minorHAnsi"/>
                <w:b/>
                <w:sz w:val="21"/>
                <w:szCs w:val="21"/>
                <w:lang w:val="de-CH"/>
              </w:rPr>
              <w:lastRenderedPageBreak/>
              <w:t>Personelles</w:t>
            </w:r>
          </w:p>
        </w:tc>
      </w:tr>
      <w:tr w:rsidR="00812CFB" w:rsidRPr="003E2486" w14:paraId="5B633ED2" w14:textId="77777777" w:rsidTr="00872AC6">
        <w:tc>
          <w:tcPr>
            <w:tcW w:w="3216" w:type="dxa"/>
            <w:shd w:val="clear" w:color="auto" w:fill="auto"/>
          </w:tcPr>
          <w:p w14:paraId="0B9DF7B2" w14:textId="15974FDF" w:rsidR="00812CFB" w:rsidRPr="003E2486" w:rsidRDefault="007057FE" w:rsidP="00E053CB">
            <w:pPr>
              <w:spacing w:after="120"/>
              <w:rPr>
                <w:rFonts w:cstheme="minorHAnsi"/>
                <w:b/>
                <w:sz w:val="21"/>
                <w:szCs w:val="21"/>
                <w:lang w:val="de-CH"/>
              </w:rPr>
            </w:pPr>
            <w:r w:rsidRPr="003E2486">
              <w:rPr>
                <w:rFonts w:cstheme="minorHAnsi"/>
                <w:b/>
                <w:sz w:val="21"/>
                <w:szCs w:val="21"/>
                <w:lang w:val="de-CH"/>
              </w:rPr>
              <w:t>Massnahmen zum Schutz der Mitarbeitenden</w:t>
            </w:r>
          </w:p>
        </w:tc>
        <w:tc>
          <w:tcPr>
            <w:tcW w:w="6411" w:type="dxa"/>
            <w:shd w:val="clear" w:color="auto" w:fill="auto"/>
          </w:tcPr>
          <w:p w14:paraId="4606AB08" w14:textId="7F4D6468" w:rsidR="00460211" w:rsidRPr="003E2486" w:rsidRDefault="002239BD" w:rsidP="00DB6117">
            <w:pPr>
              <w:pStyle w:val="Listenabsatz"/>
              <w:numPr>
                <w:ilvl w:val="0"/>
                <w:numId w:val="8"/>
              </w:numPr>
              <w:spacing w:after="120"/>
              <w:ind w:left="319" w:hanging="283"/>
              <w:rPr>
                <w:rFonts w:cstheme="minorHAnsi"/>
                <w:sz w:val="21"/>
                <w:szCs w:val="21"/>
                <w:lang w:val="de-CH"/>
              </w:rPr>
            </w:pPr>
            <w:r w:rsidRPr="003E2486">
              <w:rPr>
                <w:rFonts w:cstheme="minorHAnsi"/>
                <w:sz w:val="21"/>
                <w:szCs w:val="21"/>
                <w:lang w:val="de-CH"/>
              </w:rPr>
              <w:t xml:space="preserve">Die Abstandsregelung </w:t>
            </w:r>
            <w:r w:rsidR="00812CFB" w:rsidRPr="003E2486">
              <w:rPr>
                <w:rFonts w:cstheme="minorHAnsi"/>
                <w:sz w:val="21"/>
                <w:szCs w:val="21"/>
                <w:lang w:val="de-CH"/>
              </w:rPr>
              <w:t>von</w:t>
            </w:r>
            <w:r w:rsidR="000F105E" w:rsidRPr="003E2486">
              <w:rPr>
                <w:rFonts w:cstheme="minorHAnsi"/>
                <w:sz w:val="21"/>
                <w:szCs w:val="21"/>
                <w:lang w:val="de-CH"/>
              </w:rPr>
              <w:t xml:space="preserve"> 1</w:t>
            </w:r>
            <w:r w:rsidR="00594716" w:rsidRPr="003E2486">
              <w:rPr>
                <w:rFonts w:cstheme="minorHAnsi"/>
                <w:sz w:val="21"/>
                <w:szCs w:val="21"/>
                <w:lang w:val="de-CH"/>
              </w:rPr>
              <w:t>,</w:t>
            </w:r>
            <w:r w:rsidR="000F105E" w:rsidRPr="003E2486">
              <w:rPr>
                <w:rFonts w:cstheme="minorHAnsi"/>
                <w:sz w:val="21"/>
                <w:szCs w:val="21"/>
                <w:lang w:val="de-CH"/>
              </w:rPr>
              <w:t>5</w:t>
            </w:r>
            <w:r w:rsidR="00A922E2" w:rsidRPr="003E2486">
              <w:rPr>
                <w:rFonts w:cstheme="minorHAnsi"/>
                <w:sz w:val="21"/>
                <w:szCs w:val="21"/>
                <w:lang w:val="de-CH"/>
              </w:rPr>
              <w:t xml:space="preserve"> </w:t>
            </w:r>
            <w:r w:rsidR="00594716" w:rsidRPr="003E2486">
              <w:rPr>
                <w:rFonts w:cstheme="minorHAnsi"/>
                <w:sz w:val="21"/>
                <w:szCs w:val="21"/>
                <w:lang w:val="de-CH"/>
              </w:rPr>
              <w:t>Meter</w:t>
            </w:r>
            <w:r w:rsidR="00846543">
              <w:rPr>
                <w:rFonts w:cstheme="minorHAnsi"/>
                <w:sz w:val="21"/>
                <w:szCs w:val="21"/>
                <w:lang w:val="de-CH"/>
              </w:rPr>
              <w:t>n</w:t>
            </w:r>
            <w:r w:rsidR="00812CFB" w:rsidRPr="003E2486">
              <w:rPr>
                <w:rFonts w:cstheme="minorHAnsi"/>
                <w:sz w:val="21"/>
                <w:szCs w:val="21"/>
                <w:lang w:val="de-CH"/>
              </w:rPr>
              <w:t xml:space="preserve"> </w:t>
            </w:r>
            <w:r w:rsidRPr="003E2486">
              <w:rPr>
                <w:rFonts w:cstheme="minorHAnsi"/>
                <w:sz w:val="21"/>
                <w:szCs w:val="21"/>
                <w:lang w:val="de-CH"/>
              </w:rPr>
              <w:t>wird eingehalten</w:t>
            </w:r>
            <w:r w:rsidR="00812CFB" w:rsidRPr="003E2486">
              <w:rPr>
                <w:rFonts w:cstheme="minorHAnsi"/>
                <w:sz w:val="21"/>
                <w:szCs w:val="21"/>
                <w:lang w:val="de-CH"/>
              </w:rPr>
              <w:t xml:space="preserve">. </w:t>
            </w:r>
            <w:r w:rsidRPr="003E2486">
              <w:rPr>
                <w:rFonts w:cstheme="minorHAnsi"/>
                <w:sz w:val="21"/>
                <w:szCs w:val="21"/>
                <w:lang w:val="de-CH"/>
              </w:rPr>
              <w:t xml:space="preserve">Dafür im Team Situationen im Alltag evaluieren und festhalten, </w:t>
            </w:r>
            <w:r w:rsidR="00105261" w:rsidRPr="003E2486">
              <w:rPr>
                <w:rFonts w:cstheme="minorHAnsi"/>
                <w:sz w:val="21"/>
                <w:szCs w:val="21"/>
                <w:lang w:val="de-CH"/>
              </w:rPr>
              <w:t xml:space="preserve">worauf </w:t>
            </w:r>
            <w:r w:rsidRPr="003E2486">
              <w:rPr>
                <w:rFonts w:cstheme="minorHAnsi"/>
                <w:sz w:val="21"/>
                <w:szCs w:val="21"/>
                <w:lang w:val="de-CH"/>
              </w:rPr>
              <w:t xml:space="preserve">ein </w:t>
            </w:r>
            <w:r w:rsidR="00812CFB" w:rsidRPr="003E2486">
              <w:rPr>
                <w:rFonts w:cstheme="minorHAnsi"/>
                <w:sz w:val="21"/>
                <w:szCs w:val="21"/>
                <w:lang w:val="de-CH"/>
              </w:rPr>
              <w:t>besonderes Augenmerk gerichtet werden muss</w:t>
            </w:r>
            <w:r w:rsidRPr="003E2486">
              <w:rPr>
                <w:rFonts w:cstheme="minorHAnsi"/>
                <w:sz w:val="21"/>
                <w:szCs w:val="21"/>
                <w:lang w:val="de-CH"/>
              </w:rPr>
              <w:t xml:space="preserve">: z.B. </w:t>
            </w:r>
            <w:r w:rsidR="007057FE" w:rsidRPr="003E2486">
              <w:rPr>
                <w:rFonts w:cstheme="minorHAnsi"/>
                <w:sz w:val="21"/>
                <w:szCs w:val="21"/>
                <w:lang w:val="de-CH"/>
              </w:rPr>
              <w:t xml:space="preserve">Bringen/Abholen, </w:t>
            </w:r>
            <w:r w:rsidR="00812CFB" w:rsidRPr="003E2486">
              <w:rPr>
                <w:rFonts w:cstheme="minorHAnsi"/>
                <w:sz w:val="21"/>
                <w:szCs w:val="21"/>
                <w:lang w:val="de-CH"/>
              </w:rPr>
              <w:t>Morgenrapporte, Singkreise, Ess</w:t>
            </w:r>
            <w:r w:rsidR="00105261" w:rsidRPr="003E2486">
              <w:rPr>
                <w:rFonts w:cstheme="minorHAnsi"/>
                <w:sz w:val="21"/>
                <w:szCs w:val="21"/>
                <w:lang w:val="de-CH"/>
              </w:rPr>
              <w:t>ens</w:t>
            </w:r>
            <w:r w:rsidR="00812CFB" w:rsidRPr="003E2486">
              <w:rPr>
                <w:rFonts w:cstheme="minorHAnsi"/>
                <w:sz w:val="21"/>
                <w:szCs w:val="21"/>
                <w:lang w:val="de-CH"/>
              </w:rPr>
              <w:t>situation</w:t>
            </w:r>
            <w:r w:rsidR="00460211" w:rsidRPr="003E2486">
              <w:rPr>
                <w:rFonts w:cstheme="minorHAnsi"/>
                <w:sz w:val="21"/>
                <w:szCs w:val="21"/>
                <w:lang w:val="de-CH"/>
              </w:rPr>
              <w:t xml:space="preserve"> oder auch Besprechungen und Sitzungen</w:t>
            </w:r>
            <w:r w:rsidR="00812CFB" w:rsidRPr="003E2486">
              <w:rPr>
                <w:rFonts w:cstheme="minorHAnsi"/>
                <w:sz w:val="21"/>
                <w:szCs w:val="21"/>
                <w:lang w:val="de-CH"/>
              </w:rPr>
              <w:t>.</w:t>
            </w:r>
          </w:p>
          <w:p w14:paraId="69093504" w14:textId="1AB42F87" w:rsidR="00460211" w:rsidRPr="003E2486" w:rsidRDefault="00460211" w:rsidP="00DB6117">
            <w:pPr>
              <w:pStyle w:val="Listenabsatz"/>
              <w:numPr>
                <w:ilvl w:val="0"/>
                <w:numId w:val="8"/>
              </w:numPr>
              <w:spacing w:after="120"/>
              <w:ind w:left="319" w:hanging="283"/>
              <w:rPr>
                <w:rFonts w:cstheme="minorHAnsi"/>
                <w:sz w:val="21"/>
                <w:szCs w:val="21"/>
                <w:lang w:val="de-CH"/>
              </w:rPr>
            </w:pPr>
            <w:r w:rsidRPr="003E2486">
              <w:rPr>
                <w:rFonts w:cstheme="minorHAnsi"/>
                <w:sz w:val="21"/>
                <w:szCs w:val="21"/>
                <w:lang w:val="de-CH"/>
              </w:rPr>
              <w:t xml:space="preserve">Kann der empfohlene Abstand </w:t>
            </w:r>
            <w:r w:rsidR="001E64F4" w:rsidRPr="0030276C">
              <w:rPr>
                <w:sz w:val="21"/>
                <w:lang w:val="de-CH"/>
              </w:rPr>
              <w:t>aufgrund der Art der Aktivität, wegen örtlicher Gegebenheiten oder aus betrieblichen oder wirtschaftlichen Gründen</w:t>
            </w:r>
            <w:r w:rsidR="00594716" w:rsidRPr="0030276C">
              <w:rPr>
                <w:sz w:val="21"/>
                <w:lang w:val="de-CH"/>
              </w:rPr>
              <w:t>,</w:t>
            </w:r>
            <w:r w:rsidR="001E64F4" w:rsidRPr="0030276C">
              <w:rPr>
                <w:sz w:val="21"/>
                <w:lang w:val="de-CH"/>
              </w:rPr>
              <w:t xml:space="preserve"> während einer bestimmten Dauer </w:t>
            </w:r>
            <w:r w:rsidRPr="003E2486">
              <w:rPr>
                <w:rFonts w:cstheme="minorHAnsi"/>
                <w:sz w:val="21"/>
                <w:szCs w:val="21"/>
                <w:lang w:val="de-CH"/>
              </w:rPr>
              <w:t xml:space="preserve">nicht eingehalten werden, so sind Massnahmen </w:t>
            </w:r>
            <w:r w:rsidR="000724F7" w:rsidRPr="003E2486">
              <w:rPr>
                <w:rFonts w:cstheme="minorHAnsi"/>
                <w:sz w:val="21"/>
                <w:szCs w:val="21"/>
                <w:lang w:val="de-CH"/>
              </w:rPr>
              <w:t>entlang</w:t>
            </w:r>
            <w:r w:rsidRPr="003E2486">
              <w:rPr>
                <w:rFonts w:cstheme="minorHAnsi"/>
                <w:sz w:val="21"/>
                <w:szCs w:val="21"/>
                <w:lang w:val="de-CH"/>
              </w:rPr>
              <w:t xml:space="preserve"> dem STOP-Prinzip (</w:t>
            </w:r>
            <w:r w:rsidRPr="003E2486">
              <w:rPr>
                <w:rFonts w:cstheme="minorHAnsi"/>
                <w:b/>
                <w:sz w:val="21"/>
                <w:szCs w:val="21"/>
                <w:lang w:val="de-CH"/>
              </w:rPr>
              <w:t>S</w:t>
            </w:r>
            <w:r w:rsidRPr="003E2486">
              <w:rPr>
                <w:rFonts w:cstheme="minorHAnsi"/>
                <w:sz w:val="21"/>
                <w:szCs w:val="21"/>
                <w:lang w:val="de-CH"/>
              </w:rPr>
              <w:t xml:space="preserve">ubstitution, </w:t>
            </w:r>
            <w:r w:rsidRPr="003E2486">
              <w:rPr>
                <w:rFonts w:cstheme="minorHAnsi"/>
                <w:b/>
                <w:sz w:val="21"/>
                <w:szCs w:val="21"/>
                <w:lang w:val="de-CH"/>
              </w:rPr>
              <w:t>T</w:t>
            </w:r>
            <w:r w:rsidRPr="003E2486">
              <w:rPr>
                <w:rFonts w:cstheme="minorHAnsi"/>
                <w:sz w:val="21"/>
                <w:szCs w:val="21"/>
                <w:lang w:val="de-CH"/>
              </w:rPr>
              <w:t xml:space="preserve">echnische Massnahmen, </w:t>
            </w:r>
            <w:r w:rsidRPr="003E2486">
              <w:rPr>
                <w:rFonts w:cstheme="minorHAnsi"/>
                <w:b/>
                <w:sz w:val="21"/>
                <w:szCs w:val="21"/>
                <w:lang w:val="de-CH"/>
              </w:rPr>
              <w:t>O</w:t>
            </w:r>
            <w:r w:rsidRPr="003E2486">
              <w:rPr>
                <w:rFonts w:cstheme="minorHAnsi"/>
                <w:sz w:val="21"/>
                <w:szCs w:val="21"/>
                <w:lang w:val="de-CH"/>
              </w:rPr>
              <w:t xml:space="preserve">rganisatorische Massnahmen, </w:t>
            </w:r>
            <w:r w:rsidRPr="003E2486">
              <w:rPr>
                <w:rFonts w:cstheme="minorHAnsi"/>
                <w:b/>
                <w:sz w:val="21"/>
                <w:szCs w:val="21"/>
                <w:lang w:val="de-CH"/>
              </w:rPr>
              <w:t>P</w:t>
            </w:r>
            <w:r w:rsidRPr="003E2486">
              <w:rPr>
                <w:rFonts w:cstheme="minorHAnsi"/>
                <w:sz w:val="21"/>
                <w:szCs w:val="21"/>
                <w:lang w:val="de-CH"/>
              </w:rPr>
              <w:t xml:space="preserve">ersönliche Schutzausrüstung) zu treffen: </w:t>
            </w:r>
          </w:p>
          <w:p w14:paraId="3672D6E8" w14:textId="035052F1" w:rsidR="002239BD" w:rsidRPr="003E2486" w:rsidRDefault="00460211" w:rsidP="00DB6117">
            <w:pPr>
              <w:pStyle w:val="Listenabsatz"/>
              <w:numPr>
                <w:ilvl w:val="0"/>
                <w:numId w:val="8"/>
              </w:numPr>
              <w:spacing w:after="120"/>
              <w:ind w:left="319" w:hanging="283"/>
              <w:rPr>
                <w:rFonts w:cstheme="minorHAnsi"/>
                <w:sz w:val="21"/>
                <w:szCs w:val="21"/>
                <w:lang w:val="de-CH"/>
              </w:rPr>
            </w:pPr>
            <w:r w:rsidRPr="003E2486">
              <w:rPr>
                <w:rFonts w:cstheme="minorHAnsi"/>
                <w:sz w:val="21"/>
                <w:szCs w:val="21"/>
                <w:lang w:val="de-CH"/>
              </w:rPr>
              <w:t xml:space="preserve">Am Beispiel von Sitzungen bedeutet dies: </w:t>
            </w:r>
            <w:r w:rsidRPr="003E2486">
              <w:rPr>
                <w:rFonts w:cstheme="minorHAnsi"/>
                <w:sz w:val="21"/>
                <w:szCs w:val="21"/>
                <w:lang w:val="de-CH"/>
              </w:rPr>
              <w:br/>
              <w:t xml:space="preserve">1. Auf </w:t>
            </w:r>
            <w:r w:rsidR="002239BD" w:rsidRPr="003E2486">
              <w:rPr>
                <w:rFonts w:cstheme="minorHAnsi"/>
                <w:sz w:val="21"/>
                <w:szCs w:val="21"/>
                <w:lang w:val="de-CH"/>
              </w:rPr>
              <w:t>genügend</w:t>
            </w:r>
            <w:r w:rsidR="00812CFB" w:rsidRPr="003E2486">
              <w:rPr>
                <w:rFonts w:cstheme="minorHAnsi"/>
                <w:sz w:val="21"/>
                <w:szCs w:val="21"/>
                <w:lang w:val="de-CH"/>
              </w:rPr>
              <w:t xml:space="preserve"> grosse Räume und </w:t>
            </w:r>
            <w:r w:rsidR="000F105E" w:rsidRPr="003E2486">
              <w:rPr>
                <w:rFonts w:cstheme="minorHAnsi"/>
                <w:sz w:val="21"/>
                <w:szCs w:val="21"/>
                <w:lang w:val="de-CH"/>
              </w:rPr>
              <w:t xml:space="preserve">Abstand </w:t>
            </w:r>
            <w:r w:rsidR="00812CFB" w:rsidRPr="003E2486">
              <w:rPr>
                <w:rFonts w:cstheme="minorHAnsi"/>
                <w:sz w:val="21"/>
                <w:szCs w:val="21"/>
                <w:lang w:val="de-CH"/>
              </w:rPr>
              <w:t xml:space="preserve">in der Sitzordnung achten. </w:t>
            </w:r>
          </w:p>
          <w:p w14:paraId="5C63A352" w14:textId="11FF5CF7" w:rsidR="001E64F4" w:rsidRPr="003E2486" w:rsidRDefault="00460211">
            <w:pPr>
              <w:pStyle w:val="Listenabsatz"/>
              <w:spacing w:after="120"/>
              <w:ind w:left="319"/>
              <w:rPr>
                <w:rFonts w:cstheme="minorHAnsi"/>
                <w:sz w:val="21"/>
                <w:szCs w:val="21"/>
                <w:lang w:val="de-CH"/>
              </w:rPr>
            </w:pPr>
            <w:r w:rsidRPr="003E2486">
              <w:rPr>
                <w:rFonts w:cstheme="minorHAnsi"/>
                <w:sz w:val="21"/>
                <w:szCs w:val="21"/>
                <w:lang w:val="de-CH"/>
              </w:rPr>
              <w:t xml:space="preserve">2. Falls Abstand nicht eingehalten werden kann, auf </w:t>
            </w:r>
            <w:r w:rsidR="00445F5A" w:rsidRPr="003E2486">
              <w:rPr>
                <w:rFonts w:cstheme="minorHAnsi"/>
                <w:sz w:val="21"/>
                <w:szCs w:val="21"/>
                <w:lang w:val="de-CH"/>
              </w:rPr>
              <w:t xml:space="preserve">Onlinelösungen </w:t>
            </w:r>
            <w:r w:rsidR="002239BD" w:rsidRPr="003E2486">
              <w:rPr>
                <w:rFonts w:cstheme="minorHAnsi"/>
                <w:sz w:val="21"/>
                <w:szCs w:val="21"/>
                <w:lang w:val="de-CH"/>
              </w:rPr>
              <w:t xml:space="preserve">(Skype, Zoom, Teams etc.) </w:t>
            </w:r>
            <w:r w:rsidR="00445F5A" w:rsidRPr="003E2486">
              <w:rPr>
                <w:rFonts w:cstheme="minorHAnsi"/>
                <w:sz w:val="21"/>
                <w:szCs w:val="21"/>
                <w:lang w:val="de-CH"/>
              </w:rPr>
              <w:t>zurückgreifen</w:t>
            </w:r>
            <w:r w:rsidR="00105261" w:rsidRPr="003E2486">
              <w:rPr>
                <w:rFonts w:cstheme="minorHAnsi"/>
                <w:sz w:val="21"/>
                <w:szCs w:val="21"/>
                <w:lang w:val="de-CH"/>
              </w:rPr>
              <w:t xml:space="preserve"> </w:t>
            </w:r>
            <w:r w:rsidR="001E64F4" w:rsidRPr="003E2486">
              <w:rPr>
                <w:rFonts w:cstheme="minorHAnsi"/>
                <w:sz w:val="21"/>
                <w:szCs w:val="21"/>
                <w:lang w:val="de-CH"/>
              </w:rPr>
              <w:t xml:space="preserve">oder </w:t>
            </w:r>
            <w:r w:rsidR="00F6714C" w:rsidRPr="003E2486">
              <w:rPr>
                <w:rFonts w:cstheme="minorHAnsi"/>
                <w:sz w:val="21"/>
                <w:szCs w:val="21"/>
                <w:lang w:val="de-CH"/>
              </w:rPr>
              <w:t xml:space="preserve">Trennung durch Plexiglas </w:t>
            </w:r>
            <w:r w:rsidR="00105261" w:rsidRPr="003E2486">
              <w:rPr>
                <w:rFonts w:cstheme="minorHAnsi"/>
                <w:sz w:val="21"/>
                <w:szCs w:val="21"/>
                <w:lang w:val="de-CH"/>
              </w:rPr>
              <w:t>(STOP-Prinzip: technische Massnahme)</w:t>
            </w:r>
            <w:r w:rsidR="00445F5A" w:rsidRPr="003E2486">
              <w:rPr>
                <w:rFonts w:cstheme="minorHAnsi"/>
                <w:sz w:val="21"/>
                <w:szCs w:val="21"/>
                <w:lang w:val="de-CH"/>
              </w:rPr>
              <w:t>.</w:t>
            </w:r>
          </w:p>
          <w:p w14:paraId="463431B1" w14:textId="66D6E872" w:rsidR="00460211" w:rsidRPr="003E2486" w:rsidRDefault="001E64F4" w:rsidP="003E6791">
            <w:pPr>
              <w:pStyle w:val="Listenabsatz"/>
              <w:spacing w:after="120"/>
              <w:ind w:left="319"/>
              <w:rPr>
                <w:rFonts w:cstheme="minorHAnsi"/>
                <w:sz w:val="21"/>
                <w:szCs w:val="21"/>
                <w:lang w:val="de-CH"/>
              </w:rPr>
            </w:pPr>
            <w:r w:rsidRPr="003E2486">
              <w:rPr>
                <w:rFonts w:cstheme="minorHAnsi"/>
                <w:sz w:val="21"/>
                <w:szCs w:val="21"/>
                <w:lang w:val="de-CH"/>
              </w:rPr>
              <w:t xml:space="preserve">3. Kann weder der erforderliche Abstand eingehalten noch eine technische Lösung eingesetzt werden, kann geprüft werden, ob die Anzahl der Teilnehmenden an der Sitzung reduziert werden kann. </w:t>
            </w:r>
            <w:r w:rsidR="00460211" w:rsidRPr="003E2486">
              <w:rPr>
                <w:rFonts w:cstheme="minorHAnsi"/>
                <w:sz w:val="21"/>
                <w:szCs w:val="21"/>
                <w:lang w:val="de-CH"/>
              </w:rPr>
              <w:br/>
            </w:r>
            <w:r w:rsidRPr="003E2486">
              <w:rPr>
                <w:rFonts w:cstheme="minorHAnsi"/>
                <w:sz w:val="21"/>
                <w:szCs w:val="21"/>
                <w:lang w:val="de-CH"/>
              </w:rPr>
              <w:t>4</w:t>
            </w:r>
            <w:r w:rsidR="00460211" w:rsidRPr="003E2486">
              <w:rPr>
                <w:rFonts w:cstheme="minorHAnsi"/>
                <w:sz w:val="21"/>
                <w:szCs w:val="21"/>
                <w:lang w:val="de-CH"/>
              </w:rPr>
              <w:t xml:space="preserve">. </w:t>
            </w:r>
            <w:r w:rsidRPr="003E2486">
              <w:rPr>
                <w:rFonts w:cstheme="minorHAnsi"/>
                <w:sz w:val="21"/>
                <w:szCs w:val="21"/>
                <w:lang w:val="de-CH"/>
              </w:rPr>
              <w:t>Ist auch die</w:t>
            </w:r>
            <w:r w:rsidR="00F6714C" w:rsidRPr="003E2486">
              <w:rPr>
                <w:rFonts w:cstheme="minorHAnsi"/>
                <w:sz w:val="21"/>
                <w:szCs w:val="21"/>
                <w:lang w:val="de-CH"/>
              </w:rPr>
              <w:t>s</w:t>
            </w:r>
            <w:r w:rsidRPr="003E2486">
              <w:rPr>
                <w:rFonts w:cstheme="minorHAnsi"/>
                <w:sz w:val="21"/>
                <w:szCs w:val="21"/>
                <w:lang w:val="de-CH"/>
              </w:rPr>
              <w:t xml:space="preserve"> nicht möglich, </w:t>
            </w:r>
            <w:r w:rsidR="007057FE" w:rsidRPr="003E2486">
              <w:rPr>
                <w:rFonts w:cstheme="minorHAnsi"/>
                <w:sz w:val="21"/>
                <w:szCs w:val="21"/>
                <w:lang w:val="de-CH"/>
              </w:rPr>
              <w:t>wird empfohlen, dass</w:t>
            </w:r>
            <w:r w:rsidR="00105261" w:rsidRPr="003E2486">
              <w:rPr>
                <w:rFonts w:cstheme="minorHAnsi"/>
                <w:sz w:val="21"/>
                <w:szCs w:val="21"/>
                <w:lang w:val="de-CH"/>
              </w:rPr>
              <w:t xml:space="preserve"> die Mitarbeitenden </w:t>
            </w:r>
            <w:r w:rsidRPr="003E2486">
              <w:rPr>
                <w:rFonts w:cstheme="minorHAnsi"/>
                <w:sz w:val="21"/>
                <w:szCs w:val="21"/>
                <w:lang w:val="de-CH"/>
              </w:rPr>
              <w:t xml:space="preserve">während der Sitzung </w:t>
            </w:r>
            <w:r w:rsidR="00A67D31" w:rsidRPr="003E2486">
              <w:rPr>
                <w:rFonts w:cstheme="minorHAnsi"/>
                <w:sz w:val="21"/>
                <w:szCs w:val="21"/>
                <w:lang w:val="de-CH"/>
              </w:rPr>
              <w:t xml:space="preserve">einen </w:t>
            </w:r>
            <w:r w:rsidR="00A67D31" w:rsidRPr="003E2486">
              <w:rPr>
                <w:sz w:val="21"/>
                <w:szCs w:val="21"/>
                <w:lang w:val="de-CH"/>
              </w:rPr>
              <w:t>Mund-Nasen</w:t>
            </w:r>
            <w:r w:rsidR="00594716" w:rsidRPr="003E2486">
              <w:rPr>
                <w:sz w:val="21"/>
                <w:szCs w:val="21"/>
                <w:lang w:val="de-CH"/>
              </w:rPr>
              <w:t>-S</w:t>
            </w:r>
            <w:r w:rsidR="00A67D31" w:rsidRPr="003E2486">
              <w:rPr>
                <w:sz w:val="21"/>
                <w:szCs w:val="21"/>
                <w:lang w:val="de-CH"/>
              </w:rPr>
              <w:t>chutz</w:t>
            </w:r>
            <w:r w:rsidR="00487178" w:rsidRPr="003E2486">
              <w:rPr>
                <w:sz w:val="21"/>
                <w:szCs w:val="21"/>
                <w:lang w:val="de-CH"/>
              </w:rPr>
              <w:t xml:space="preserve"> </w:t>
            </w:r>
            <w:r w:rsidR="00487178" w:rsidRPr="003E2486">
              <w:rPr>
                <w:sz w:val="21"/>
                <w:lang w:val="de-CH"/>
              </w:rPr>
              <w:t>(Hygienemaske)</w:t>
            </w:r>
            <w:r w:rsidR="007057FE" w:rsidRPr="003E2486">
              <w:rPr>
                <w:rFonts w:cstheme="minorHAnsi"/>
                <w:sz w:val="21"/>
                <w:szCs w:val="21"/>
                <w:lang w:val="de-CH"/>
              </w:rPr>
              <w:t xml:space="preserve"> tragen</w:t>
            </w:r>
            <w:r w:rsidR="00460211" w:rsidRPr="003E2486">
              <w:rPr>
                <w:rFonts w:cstheme="minorHAnsi"/>
                <w:sz w:val="21"/>
                <w:szCs w:val="21"/>
                <w:lang w:val="de-CH"/>
              </w:rPr>
              <w:t xml:space="preserve"> (STOP-Prinzip: persönliche Schutzmassnahmen)</w:t>
            </w:r>
            <w:r w:rsidR="00105261" w:rsidRPr="003E2486">
              <w:rPr>
                <w:rFonts w:cstheme="minorHAnsi"/>
                <w:sz w:val="21"/>
                <w:szCs w:val="21"/>
                <w:lang w:val="de-CH"/>
              </w:rPr>
              <w:t xml:space="preserve">. </w:t>
            </w:r>
          </w:p>
        </w:tc>
      </w:tr>
      <w:tr w:rsidR="00D90848" w:rsidRPr="003E2486" w14:paraId="1B17B9DD" w14:textId="77777777" w:rsidTr="00872AC6">
        <w:tc>
          <w:tcPr>
            <w:tcW w:w="3216" w:type="dxa"/>
            <w:shd w:val="clear" w:color="auto" w:fill="auto"/>
          </w:tcPr>
          <w:p w14:paraId="3B086675" w14:textId="0BE4D156" w:rsidR="00D90848" w:rsidRPr="003E2486" w:rsidRDefault="00B86B8E" w:rsidP="00E053CB">
            <w:pPr>
              <w:spacing w:after="120"/>
              <w:rPr>
                <w:rFonts w:cstheme="minorHAnsi"/>
                <w:b/>
                <w:sz w:val="21"/>
                <w:szCs w:val="21"/>
                <w:lang w:val="de-CH"/>
              </w:rPr>
            </w:pPr>
            <w:r w:rsidRPr="003E2486">
              <w:rPr>
                <w:rFonts w:cstheme="minorHAnsi"/>
                <w:b/>
                <w:sz w:val="21"/>
                <w:szCs w:val="21"/>
                <w:lang w:val="de-CH"/>
              </w:rPr>
              <w:t>Teamkonstellationen</w:t>
            </w:r>
          </w:p>
        </w:tc>
        <w:tc>
          <w:tcPr>
            <w:tcW w:w="6411" w:type="dxa"/>
            <w:shd w:val="clear" w:color="auto" w:fill="auto"/>
          </w:tcPr>
          <w:p w14:paraId="032B4FAF" w14:textId="39552C7F" w:rsidR="00B86B8E" w:rsidRPr="003E2486" w:rsidRDefault="00D90848" w:rsidP="00DB6117">
            <w:pPr>
              <w:pStyle w:val="Listenabsatz"/>
              <w:numPr>
                <w:ilvl w:val="0"/>
                <w:numId w:val="8"/>
              </w:numPr>
              <w:spacing w:after="120"/>
              <w:ind w:left="319" w:hanging="283"/>
              <w:rPr>
                <w:rFonts w:cstheme="minorHAnsi"/>
                <w:sz w:val="21"/>
                <w:szCs w:val="21"/>
                <w:lang w:val="de-CH"/>
              </w:rPr>
            </w:pPr>
            <w:r w:rsidRPr="003E2486">
              <w:rPr>
                <w:rFonts w:cstheme="minorHAnsi"/>
                <w:sz w:val="21"/>
                <w:szCs w:val="21"/>
                <w:lang w:val="de-CH"/>
              </w:rPr>
              <w:t xml:space="preserve">Die Mitarbeitenden arbeiten </w:t>
            </w:r>
            <w:r w:rsidR="00B86B8E" w:rsidRPr="003E2486">
              <w:rPr>
                <w:rFonts w:cstheme="minorHAnsi"/>
                <w:sz w:val="21"/>
                <w:szCs w:val="21"/>
                <w:lang w:val="de-CH"/>
              </w:rPr>
              <w:t xml:space="preserve">in ihren gewohnten Teams. </w:t>
            </w:r>
          </w:p>
          <w:p w14:paraId="4C4F590A" w14:textId="0ECC9114" w:rsidR="00D90848" w:rsidRPr="003E2486" w:rsidRDefault="00D90848" w:rsidP="003A7C06">
            <w:pPr>
              <w:pStyle w:val="Listenabsatz"/>
              <w:spacing w:after="120"/>
              <w:ind w:left="319"/>
              <w:rPr>
                <w:rFonts w:cstheme="minorHAnsi"/>
                <w:sz w:val="21"/>
                <w:szCs w:val="21"/>
                <w:lang w:val="de-CH"/>
              </w:rPr>
            </w:pPr>
          </w:p>
        </w:tc>
      </w:tr>
      <w:tr w:rsidR="00872D9D" w:rsidRPr="003E2486" w14:paraId="6F5C097D" w14:textId="77777777" w:rsidTr="00872AC6">
        <w:tc>
          <w:tcPr>
            <w:tcW w:w="3216" w:type="dxa"/>
          </w:tcPr>
          <w:p w14:paraId="69D42417" w14:textId="166FB8F2" w:rsidR="00872D9D" w:rsidRPr="003E2486" w:rsidRDefault="00872D9D" w:rsidP="00E053CB">
            <w:pPr>
              <w:spacing w:after="120"/>
              <w:rPr>
                <w:rFonts w:cstheme="minorHAnsi"/>
                <w:b/>
                <w:sz w:val="21"/>
                <w:szCs w:val="21"/>
                <w:lang w:val="de-CH"/>
              </w:rPr>
            </w:pPr>
            <w:r w:rsidRPr="003E2486">
              <w:rPr>
                <w:rFonts w:cstheme="minorHAnsi"/>
                <w:b/>
                <w:sz w:val="21"/>
                <w:szCs w:val="21"/>
                <w:lang w:val="de-CH"/>
              </w:rPr>
              <w:t>Persönliche Gegenstände</w:t>
            </w:r>
          </w:p>
        </w:tc>
        <w:tc>
          <w:tcPr>
            <w:tcW w:w="6411" w:type="dxa"/>
          </w:tcPr>
          <w:p w14:paraId="08771EA6" w14:textId="0C9E3977" w:rsidR="00872D9D" w:rsidRPr="003E2486" w:rsidRDefault="00872D9D" w:rsidP="00DB6117">
            <w:pPr>
              <w:pStyle w:val="Listenabsatz"/>
              <w:numPr>
                <w:ilvl w:val="0"/>
                <w:numId w:val="12"/>
              </w:numPr>
              <w:spacing w:after="120"/>
              <w:ind w:left="319" w:hanging="283"/>
              <w:rPr>
                <w:rFonts w:cstheme="minorHAnsi"/>
                <w:sz w:val="21"/>
                <w:szCs w:val="21"/>
                <w:lang w:val="de-CH"/>
              </w:rPr>
            </w:pPr>
            <w:r w:rsidRPr="003E2486">
              <w:rPr>
                <w:rFonts w:cstheme="minorHAnsi"/>
                <w:sz w:val="21"/>
                <w:szCs w:val="21"/>
                <w:lang w:val="de-CH"/>
              </w:rPr>
              <w:t>Persönliche Alltagsgegenstände</w:t>
            </w:r>
            <w:r w:rsidR="00387AE5" w:rsidRPr="003E2486">
              <w:rPr>
                <w:rFonts w:cstheme="minorHAnsi"/>
                <w:sz w:val="21"/>
                <w:szCs w:val="21"/>
                <w:lang w:val="de-CH"/>
              </w:rPr>
              <w:t xml:space="preserve"> (Handy, Schlüssel etc.)</w:t>
            </w:r>
            <w:r w:rsidRPr="003E2486">
              <w:rPr>
                <w:rFonts w:cstheme="minorHAnsi"/>
                <w:sz w:val="21"/>
                <w:szCs w:val="21"/>
                <w:lang w:val="de-CH"/>
              </w:rPr>
              <w:t xml:space="preserve"> werden für Kinder unzugänglich versorgt. </w:t>
            </w:r>
          </w:p>
          <w:p w14:paraId="0A796D20" w14:textId="5DA04484" w:rsidR="00872D9D" w:rsidRPr="003E2486" w:rsidRDefault="00387AE5" w:rsidP="00DB6117">
            <w:pPr>
              <w:pStyle w:val="Listenabsatz"/>
              <w:numPr>
                <w:ilvl w:val="0"/>
                <w:numId w:val="12"/>
              </w:numPr>
              <w:spacing w:after="120"/>
              <w:ind w:left="319" w:hanging="283"/>
              <w:rPr>
                <w:rFonts w:cstheme="minorHAnsi"/>
                <w:b/>
                <w:sz w:val="21"/>
                <w:szCs w:val="21"/>
                <w:lang w:val="de-CH"/>
              </w:rPr>
            </w:pPr>
            <w:r w:rsidRPr="003E2486">
              <w:rPr>
                <w:rFonts w:cstheme="minorHAnsi"/>
                <w:sz w:val="21"/>
                <w:szCs w:val="21"/>
                <w:lang w:val="de-CH"/>
              </w:rPr>
              <w:t>Mitarbeitende verzichten a</w:t>
            </w:r>
            <w:r w:rsidR="00872D9D" w:rsidRPr="003E2486">
              <w:rPr>
                <w:rFonts w:cstheme="minorHAnsi"/>
                <w:sz w:val="21"/>
                <w:szCs w:val="21"/>
                <w:lang w:val="de-CH"/>
              </w:rPr>
              <w:t xml:space="preserve">uf das Mitbringen von </w:t>
            </w:r>
            <w:r w:rsidRPr="003E2486">
              <w:rPr>
                <w:rFonts w:cstheme="minorHAnsi"/>
                <w:sz w:val="21"/>
                <w:szCs w:val="21"/>
                <w:lang w:val="de-CH"/>
              </w:rPr>
              <w:t>private</w:t>
            </w:r>
            <w:r w:rsidR="00F43715" w:rsidRPr="003E2486">
              <w:rPr>
                <w:rFonts w:cstheme="minorHAnsi"/>
                <w:sz w:val="21"/>
                <w:szCs w:val="21"/>
                <w:lang w:val="de-CH"/>
              </w:rPr>
              <w:t>m</w:t>
            </w:r>
            <w:r w:rsidRPr="003E2486">
              <w:rPr>
                <w:rFonts w:cstheme="minorHAnsi"/>
                <w:sz w:val="21"/>
                <w:szCs w:val="21"/>
                <w:lang w:val="de-CH"/>
              </w:rPr>
              <w:t xml:space="preserve"> </w:t>
            </w:r>
            <w:r w:rsidR="00872D9D" w:rsidRPr="003E2486">
              <w:rPr>
                <w:rFonts w:cstheme="minorHAnsi"/>
                <w:sz w:val="21"/>
                <w:szCs w:val="21"/>
                <w:lang w:val="de-CH"/>
              </w:rPr>
              <w:t>Spiel-</w:t>
            </w:r>
            <w:r w:rsidRPr="003E2486">
              <w:rPr>
                <w:rFonts w:cstheme="minorHAnsi"/>
                <w:sz w:val="21"/>
                <w:szCs w:val="21"/>
                <w:lang w:val="de-CH"/>
              </w:rPr>
              <w:t>und Gebrauchsmaterial (</w:t>
            </w:r>
            <w:r w:rsidR="00872D9D" w:rsidRPr="003E2486">
              <w:rPr>
                <w:rFonts w:cstheme="minorHAnsi"/>
                <w:sz w:val="21"/>
                <w:szCs w:val="21"/>
                <w:lang w:val="de-CH"/>
              </w:rPr>
              <w:t xml:space="preserve">z.B. Bilderbücher, </w:t>
            </w:r>
            <w:r w:rsidR="00D942B0" w:rsidRPr="003E2486">
              <w:rPr>
                <w:rFonts w:cstheme="minorHAnsi"/>
                <w:sz w:val="21"/>
                <w:szCs w:val="21"/>
                <w:lang w:val="de-CH"/>
              </w:rPr>
              <w:t>Handpuppen</w:t>
            </w:r>
            <w:r w:rsidR="00872D9D" w:rsidRPr="003E2486">
              <w:rPr>
                <w:rFonts w:cstheme="minorHAnsi"/>
                <w:sz w:val="21"/>
                <w:szCs w:val="21"/>
                <w:lang w:val="de-CH"/>
              </w:rPr>
              <w:t xml:space="preserve"> etc.</w:t>
            </w:r>
            <w:r w:rsidR="00D942B0" w:rsidRPr="003E2486">
              <w:rPr>
                <w:rFonts w:cstheme="minorHAnsi"/>
                <w:sz w:val="21"/>
                <w:szCs w:val="21"/>
                <w:lang w:val="de-CH"/>
              </w:rPr>
              <w:t>)</w:t>
            </w:r>
            <w:r w:rsidR="00872D9D" w:rsidRPr="003E2486">
              <w:rPr>
                <w:rFonts w:cstheme="minorHAnsi"/>
                <w:sz w:val="21"/>
                <w:szCs w:val="21"/>
                <w:lang w:val="de-CH"/>
              </w:rPr>
              <w:t xml:space="preserve"> für die Kinder.</w:t>
            </w:r>
            <w:r w:rsidR="00872D9D" w:rsidRPr="003E2486">
              <w:rPr>
                <w:rFonts w:cstheme="minorHAnsi"/>
                <w:b/>
                <w:sz w:val="21"/>
                <w:szCs w:val="21"/>
                <w:lang w:val="de-CH"/>
              </w:rPr>
              <w:t xml:space="preserve"> </w:t>
            </w:r>
          </w:p>
        </w:tc>
      </w:tr>
      <w:tr w:rsidR="00C05F6D" w:rsidRPr="003E2486" w14:paraId="4E7BEC0F" w14:textId="77777777" w:rsidTr="00872AC6">
        <w:tc>
          <w:tcPr>
            <w:tcW w:w="3216" w:type="dxa"/>
          </w:tcPr>
          <w:p w14:paraId="14E7A5B0" w14:textId="68715364" w:rsidR="00C05F6D" w:rsidRPr="003E2486" w:rsidRDefault="00C05F6D" w:rsidP="00E053CB">
            <w:pPr>
              <w:spacing w:after="120"/>
              <w:rPr>
                <w:rFonts w:cstheme="minorHAnsi"/>
                <w:b/>
                <w:sz w:val="21"/>
                <w:szCs w:val="21"/>
                <w:lang w:val="de-CH"/>
              </w:rPr>
            </w:pPr>
            <w:r w:rsidRPr="003E2486">
              <w:rPr>
                <w:rFonts w:cstheme="minorHAnsi"/>
                <w:b/>
                <w:sz w:val="21"/>
                <w:szCs w:val="21"/>
                <w:lang w:val="de-CH"/>
              </w:rPr>
              <w:t xml:space="preserve">Tragen von </w:t>
            </w:r>
            <w:r w:rsidR="005C413E" w:rsidRPr="0030276C">
              <w:rPr>
                <w:b/>
                <w:bCs/>
                <w:sz w:val="21"/>
                <w:szCs w:val="21"/>
                <w:lang w:val="de-CH"/>
              </w:rPr>
              <w:t>Mund-Nasen</w:t>
            </w:r>
            <w:r w:rsidR="00AA5B37" w:rsidRPr="0030276C">
              <w:rPr>
                <w:b/>
                <w:bCs/>
                <w:sz w:val="21"/>
                <w:szCs w:val="21"/>
                <w:lang w:val="de-CH"/>
              </w:rPr>
              <w:t>-S</w:t>
            </w:r>
            <w:r w:rsidR="005C413E" w:rsidRPr="0030276C">
              <w:rPr>
                <w:b/>
                <w:bCs/>
                <w:sz w:val="21"/>
                <w:szCs w:val="21"/>
                <w:lang w:val="de-CH"/>
              </w:rPr>
              <w:t xml:space="preserve">chutz </w:t>
            </w:r>
            <w:r w:rsidR="005C413E" w:rsidRPr="0030276C">
              <w:rPr>
                <w:b/>
                <w:bCs/>
                <w:sz w:val="21"/>
                <w:lang w:val="de-CH"/>
              </w:rPr>
              <w:t>(Hygienemaske)</w:t>
            </w:r>
          </w:p>
        </w:tc>
        <w:tc>
          <w:tcPr>
            <w:tcW w:w="6411" w:type="dxa"/>
          </w:tcPr>
          <w:p w14:paraId="6E11DAC4" w14:textId="77777777"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Die Betreuungspersonen tragen grundsätzlich in der Betreuungsinstitution als Nasen- und Mundschutz eine Hygienemaske. Dies gilt auch für alle anderen Personen ab 12 Jahren, welche sich länger als 15 min im gleichen Raum aufhalten (Hausdienst, Köche und Köchinnen, externe Fachpersonen, Eltern, Gäste). Ausgenommen sind die betreuten Kinder.  </w:t>
            </w:r>
          </w:p>
          <w:p w14:paraId="4229CB47" w14:textId="7C5E63C3"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Die Betreuungspersonen thematisieren mit den Kindern altersgerecht die Schutzmassnahmen. Sie achten auf deren Reaktionen und Fragen und gehen darauf ein. </w:t>
            </w:r>
          </w:p>
          <w:p w14:paraId="78E6035A" w14:textId="5A98BB8C"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Die Schutzmassnahmen und deren Einfluss auf pädagogische und betriebliche Themen werden auf der Basis von transparenten und am Wohl des Kindes orientierten Grundlagen2 regelmässig im Team reflektiert.</w:t>
            </w:r>
          </w:p>
          <w:p w14:paraId="33C98351" w14:textId="77777777" w:rsidR="00112323" w:rsidRPr="001D45BE" w:rsidRDefault="00112323" w:rsidP="00112323">
            <w:pPr>
              <w:pStyle w:val="Listenabsatz"/>
              <w:numPr>
                <w:ilvl w:val="0"/>
                <w:numId w:val="14"/>
              </w:numPr>
              <w:rPr>
                <w:sz w:val="21"/>
                <w:szCs w:val="21"/>
              </w:rPr>
            </w:pPr>
            <w:r w:rsidRPr="001D45BE">
              <w:rPr>
                <w:sz w:val="21"/>
                <w:szCs w:val="21"/>
                <w:lang w:val="de-CH"/>
              </w:rPr>
              <w:t xml:space="preserve">Kindern unter 24 Monaten oder älteren Kindern, die verunsichert auf die Masken tragenden Personen reagieren, </w:t>
            </w:r>
            <w:r w:rsidRPr="001D45BE">
              <w:rPr>
                <w:sz w:val="21"/>
                <w:szCs w:val="21"/>
                <w:lang w:val="de-CH"/>
              </w:rPr>
              <w:lastRenderedPageBreak/>
              <w:t xml:space="preserve">wird eine Bezugsperson zugeteilt, </w:t>
            </w:r>
            <w:r w:rsidRPr="001D45BE">
              <w:rPr>
                <w:sz w:val="21"/>
                <w:szCs w:val="21"/>
              </w:rPr>
              <w:t xml:space="preserve">die sich während eines Teil der Betreuungszeit auch ohne Hygienemaske mit dem Kind beschäftigt und mit ihm im Dialog ist: </w:t>
            </w:r>
          </w:p>
          <w:p w14:paraId="54BF98C2" w14:textId="77777777" w:rsidR="00112323" w:rsidRPr="001D45BE" w:rsidRDefault="00112323" w:rsidP="00112323">
            <w:pPr>
              <w:pStyle w:val="Listenabsatz"/>
              <w:numPr>
                <w:ilvl w:val="1"/>
                <w:numId w:val="14"/>
              </w:numPr>
              <w:rPr>
                <w:sz w:val="21"/>
                <w:szCs w:val="21"/>
              </w:rPr>
            </w:pPr>
            <w:r w:rsidRPr="001D45BE">
              <w:rPr>
                <w:sz w:val="21"/>
                <w:szCs w:val="21"/>
              </w:rPr>
              <w:t xml:space="preserve">Die Zuteilung einer Bezugsperson </w:t>
            </w:r>
            <w:r w:rsidRPr="001D45BE">
              <w:rPr>
                <w:bCs/>
                <w:sz w:val="21"/>
                <w:szCs w:val="21"/>
              </w:rPr>
              <w:t xml:space="preserve">ist nicht davon abhängig, ob eine Institution mit einem Bezugspersonensystem arbeitet oder nicht. </w:t>
            </w:r>
          </w:p>
          <w:p w14:paraId="55543E9D" w14:textId="77777777" w:rsidR="00112323" w:rsidRDefault="00112323" w:rsidP="00112323">
            <w:pPr>
              <w:pStyle w:val="Listenabsatz"/>
              <w:numPr>
                <w:ilvl w:val="1"/>
                <w:numId w:val="14"/>
              </w:numPr>
              <w:rPr>
                <w:sz w:val="21"/>
                <w:szCs w:val="21"/>
              </w:rPr>
            </w:pPr>
            <w:r w:rsidRPr="001D45BE">
              <w:rPr>
                <w:sz w:val="21"/>
                <w:szCs w:val="21"/>
              </w:rPr>
              <w:t>Es wird schriftlich festgehalten, wer welchem Kind an welchem Tag als Bezugsperson zugeteilt ist und sich mit diesem Kind auch ohne Hygienemaske beschäftigt</w:t>
            </w:r>
            <w:r>
              <w:rPr>
                <w:sz w:val="21"/>
                <w:szCs w:val="21"/>
              </w:rPr>
              <w:t>.</w:t>
            </w:r>
            <w:r w:rsidRPr="001D45BE">
              <w:rPr>
                <w:sz w:val="21"/>
                <w:szCs w:val="21"/>
              </w:rPr>
              <w:t xml:space="preserve"> </w:t>
            </w:r>
          </w:p>
          <w:p w14:paraId="02BCCB57" w14:textId="77777777" w:rsidR="00112323" w:rsidRPr="00112323" w:rsidRDefault="00112323" w:rsidP="00112323">
            <w:pPr>
              <w:pStyle w:val="Listenabsatz"/>
              <w:numPr>
                <w:ilvl w:val="0"/>
                <w:numId w:val="14"/>
              </w:numPr>
              <w:spacing w:after="120"/>
              <w:rPr>
                <w:rFonts w:cstheme="minorHAnsi"/>
                <w:sz w:val="21"/>
                <w:szCs w:val="21"/>
                <w:lang w:val="de-CH"/>
              </w:rPr>
            </w:pPr>
            <w:r w:rsidRPr="00112323">
              <w:rPr>
                <w:sz w:val="21"/>
                <w:szCs w:val="21"/>
              </w:rPr>
              <w:t xml:space="preserve">Falls die Bezugsperson positiv auf SARS-CoV-2 getestet wird, muss nur sie und ihre Bezugskinder in Quarantäne. </w:t>
            </w:r>
          </w:p>
          <w:p w14:paraId="153464DF" w14:textId="2F622B84" w:rsidR="00112323" w:rsidRPr="00112323" w:rsidRDefault="00112323" w:rsidP="00112323">
            <w:pPr>
              <w:pStyle w:val="Listenabsatz"/>
              <w:numPr>
                <w:ilvl w:val="0"/>
                <w:numId w:val="14"/>
              </w:numPr>
              <w:spacing w:after="120"/>
              <w:rPr>
                <w:rFonts w:cstheme="minorHAnsi"/>
                <w:sz w:val="21"/>
                <w:szCs w:val="21"/>
                <w:lang w:val="de-CH"/>
              </w:rPr>
            </w:pPr>
            <w:r w:rsidRPr="00112323">
              <w:rPr>
                <w:sz w:val="21"/>
                <w:szCs w:val="21"/>
              </w:rPr>
              <w:t>Neben 1:1-Situationen im Spiel bieten sich Pflegesituationen wie Wickeln, Füttern, die Begleitung aufs WC oder zum Schlafen oder auch die Begleitung beim An- und Ausziehen in der Garderobe gut dafür an</w:t>
            </w:r>
          </w:p>
          <w:p w14:paraId="0120D6B3" w14:textId="4110F7A9"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 Sie achtet dabei darauf, zu anderen Personen einen Abstand von 1.5 m zu wahren und trägt, ausser beim Kontakt mit diesem Kind, eine Maske. Die anderen Betreuungspersonen tragen eine Hygienemaske, wenn sie das betreffende Kind betreuen. Es wird schriftlich festgehalten, wer welchem Kind an welchem Tag als Bezugsperson zugeteilt ist. Sollte diese Person positiv auf SARS-CoV-2 getestet werden, müssen nur ihre Bezugskinder in Quarantäne</w:t>
            </w:r>
          </w:p>
          <w:p w14:paraId="01442B6D" w14:textId="50FCF005"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Während der Eingewöhnung eines Kindes ist darauf zu achten, dass das Kind die Bezugsperson vor der ersten Trennung ohne und mit Maske kennen lernen kann und sich in beiden Situationen wohl fühlt. Eltern tragen eine Hygienemaske.</w:t>
            </w:r>
          </w:p>
          <w:p w14:paraId="1290DA38" w14:textId="1896F16B"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Zur Begrüssung der Kinder wird, individuell oder für mehrere Kinder, eine Situation geschaffen, in der die Fachpersonen ihr Gesicht kurz ohne Hygienemaske zeigen können. Sie halten dabei untereinander einen Abstand von 1.5 m ein. </w:t>
            </w:r>
          </w:p>
          <w:p w14:paraId="19F5C7DD" w14:textId="77777777"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Wenn in pädagogischen Schlüsselsituationen, wie z.B. beim Erzählen einer Geschichte, ein Abstand von 1.5 m konsequent eingehalten werden kann, muss keine Hygienemaske getragen werden. Singen stellt </w:t>
            </w:r>
            <w:proofErr w:type="gramStart"/>
            <w:r w:rsidRPr="008A1CE3">
              <w:rPr>
                <w:rFonts w:cstheme="minorHAnsi"/>
                <w:sz w:val="21"/>
                <w:szCs w:val="21"/>
                <w:lang w:val="de-CH"/>
              </w:rPr>
              <w:t>ein erhöhte Risiko</w:t>
            </w:r>
            <w:proofErr w:type="gramEnd"/>
            <w:r w:rsidRPr="008A1CE3">
              <w:rPr>
                <w:rFonts w:cstheme="minorHAnsi"/>
                <w:sz w:val="21"/>
                <w:szCs w:val="21"/>
                <w:lang w:val="de-CH"/>
              </w:rPr>
              <w:t xml:space="preserve"> für die Verbreitung des Virus dar. Singkreise sollten deshalb höchstens im Freien stattfinden. </w:t>
            </w:r>
          </w:p>
          <w:p w14:paraId="14844F1A" w14:textId="77777777" w:rsidR="003A7C06" w:rsidRPr="008A1CE3"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 xml:space="preserve">Fachpersonen, die z.B. zur Sprachförderung in die Institution kommen, müssen während der Arbeit mit einem oder mehreren Kindern keine Hygienemaske tragen. Sie arbeiten jedoch wenn möglich mit einem Visier aus Plexiglas. Ihre Kontaktdaten und die Kontaktzeiten werden erfasst. </w:t>
            </w:r>
          </w:p>
          <w:p w14:paraId="0456AE6F" w14:textId="77777777" w:rsidR="00105261" w:rsidRDefault="003A7C06" w:rsidP="00112323">
            <w:pPr>
              <w:pStyle w:val="Listenabsatz"/>
              <w:numPr>
                <w:ilvl w:val="0"/>
                <w:numId w:val="14"/>
              </w:numPr>
              <w:spacing w:after="120"/>
              <w:rPr>
                <w:rFonts w:cstheme="minorHAnsi"/>
                <w:sz w:val="21"/>
                <w:szCs w:val="21"/>
                <w:lang w:val="de-CH"/>
              </w:rPr>
            </w:pPr>
            <w:r w:rsidRPr="008A1CE3">
              <w:rPr>
                <w:rFonts w:cstheme="minorHAnsi"/>
                <w:sz w:val="21"/>
                <w:szCs w:val="21"/>
                <w:lang w:val="de-CH"/>
              </w:rPr>
              <w:t>Reagiert ein Kind, das älter als zweijährig ist, verunsichert auf die Masken tragenden Personen, erhält es eine Bezugsperson zugeteilt, die sich zeitweise – wie oben für Kinder unter 24 Monaten beschrieben – ohne Hygienemaske mit ihm beschäftigt.</w:t>
            </w:r>
          </w:p>
          <w:p w14:paraId="26E81B6F" w14:textId="77777777" w:rsidR="00BF067A" w:rsidRDefault="00BF067A" w:rsidP="00BF067A">
            <w:pPr>
              <w:spacing w:after="120"/>
              <w:rPr>
                <w:rFonts w:cstheme="minorHAnsi"/>
                <w:sz w:val="21"/>
                <w:szCs w:val="21"/>
                <w:lang w:val="de-CH"/>
              </w:rPr>
            </w:pPr>
          </w:p>
          <w:p w14:paraId="15CC022B" w14:textId="04074B80" w:rsidR="00BF067A" w:rsidRPr="00BF067A" w:rsidRDefault="00BF067A" w:rsidP="00BF067A">
            <w:pPr>
              <w:spacing w:after="120"/>
              <w:rPr>
                <w:rFonts w:cstheme="minorHAnsi"/>
                <w:sz w:val="21"/>
                <w:szCs w:val="21"/>
                <w:lang w:val="de-CH"/>
              </w:rPr>
            </w:pPr>
          </w:p>
        </w:tc>
      </w:tr>
      <w:tr w:rsidR="00573F8E" w:rsidRPr="003E2486" w14:paraId="424D7489" w14:textId="77777777" w:rsidTr="00872AC6">
        <w:tc>
          <w:tcPr>
            <w:tcW w:w="3216" w:type="dxa"/>
          </w:tcPr>
          <w:p w14:paraId="7F98F027" w14:textId="63D94553" w:rsidR="00573F8E" w:rsidRPr="003E2486" w:rsidRDefault="00573F8E" w:rsidP="00E053CB">
            <w:pPr>
              <w:spacing w:after="120"/>
              <w:rPr>
                <w:rFonts w:cstheme="minorHAnsi"/>
                <w:b/>
                <w:sz w:val="21"/>
                <w:szCs w:val="21"/>
                <w:lang w:val="de-CH"/>
              </w:rPr>
            </w:pPr>
            <w:r w:rsidRPr="003E2486">
              <w:rPr>
                <w:rFonts w:cstheme="minorHAnsi"/>
                <w:b/>
                <w:sz w:val="21"/>
                <w:szCs w:val="21"/>
                <w:lang w:val="de-CH"/>
              </w:rPr>
              <w:lastRenderedPageBreak/>
              <w:t>Besonders gefährdete Mitarbeitende</w:t>
            </w:r>
          </w:p>
        </w:tc>
        <w:tc>
          <w:tcPr>
            <w:tcW w:w="6411" w:type="dxa"/>
          </w:tcPr>
          <w:p w14:paraId="63A16931" w14:textId="27A37D29" w:rsidR="00D90C3A" w:rsidRPr="003E2486" w:rsidRDefault="005A091A" w:rsidP="00DB6117">
            <w:pPr>
              <w:pStyle w:val="Listenabsatz"/>
              <w:numPr>
                <w:ilvl w:val="0"/>
                <w:numId w:val="8"/>
              </w:numPr>
              <w:spacing w:after="120"/>
              <w:ind w:left="319" w:hanging="283"/>
              <w:rPr>
                <w:rFonts w:cstheme="minorHAnsi"/>
                <w:sz w:val="21"/>
                <w:szCs w:val="21"/>
                <w:lang w:val="de-CH"/>
              </w:rPr>
            </w:pPr>
            <w:r w:rsidRPr="003E2486">
              <w:rPr>
                <w:sz w:val="21"/>
                <w:lang w:val="de-CH"/>
              </w:rPr>
              <w:t xml:space="preserve">Mitarbeitende, welche zu den besonders gefährdeten Personen gehören (siehe </w:t>
            </w:r>
            <w:hyperlink r:id="rId8" w:history="1">
              <w:r w:rsidRPr="0030276C">
                <w:rPr>
                  <w:rStyle w:val="Hyperlink"/>
                  <w:sz w:val="21"/>
                  <w:u w:val="none"/>
                  <w:lang w:val="de-CH"/>
                </w:rPr>
                <w:t>BAG «besonders gefährdete Personen»</w:t>
              </w:r>
            </w:hyperlink>
            <w:r w:rsidRPr="003E2486">
              <w:rPr>
                <w:sz w:val="21"/>
                <w:lang w:val="de-CH"/>
              </w:rPr>
              <w:t>),</w:t>
            </w:r>
            <w:r w:rsidRPr="003E2486" w:rsidDel="004325BC">
              <w:rPr>
                <w:sz w:val="21"/>
                <w:lang w:val="de-CH"/>
              </w:rPr>
              <w:t xml:space="preserve"> </w:t>
            </w:r>
            <w:r w:rsidR="007057FE" w:rsidRPr="003E2486">
              <w:rPr>
                <w:rFonts w:cstheme="minorHAnsi"/>
                <w:sz w:val="21"/>
                <w:szCs w:val="21"/>
                <w:lang w:val="de-CH"/>
              </w:rPr>
              <w:t xml:space="preserve">dürfen wieder in der unmittelbaren Betreuungsarbeit tätig sein. Auch für sie gilt neu </w:t>
            </w:r>
            <w:hyperlink r:id="rId9" w:anchor="a10" w:history="1">
              <w:r w:rsidR="007057FE" w:rsidRPr="0030276C">
                <w:rPr>
                  <w:rStyle w:val="Hyperlink"/>
                  <w:sz w:val="21"/>
                  <w:szCs w:val="21"/>
                  <w:u w:val="none"/>
                  <w:lang w:val="de-CH"/>
                </w:rPr>
                <w:t>Art. 10 Präventionsmassnahmen der Covid-19-Verordnung besondere Lage</w:t>
              </w:r>
            </w:hyperlink>
            <w:r w:rsidR="007057FE" w:rsidRPr="0030276C">
              <w:rPr>
                <w:rStyle w:val="Hyperlink"/>
                <w:u w:val="none"/>
              </w:rPr>
              <w:t>.</w:t>
            </w:r>
            <w:r w:rsidR="007057FE" w:rsidRPr="003E2486">
              <w:rPr>
                <w:rFonts w:cstheme="minorHAnsi"/>
                <w:sz w:val="21"/>
                <w:szCs w:val="21"/>
                <w:lang w:val="de-CH"/>
              </w:rPr>
              <w:t xml:space="preserve"> </w:t>
            </w:r>
            <w:r w:rsidR="00DD5BEC" w:rsidRPr="003E2486">
              <w:rPr>
                <w:rFonts w:cstheme="minorHAnsi"/>
                <w:sz w:val="21"/>
                <w:szCs w:val="21"/>
                <w:lang w:val="de-CH"/>
              </w:rPr>
              <w:t>Bei der Abwägung, welche</w:t>
            </w:r>
            <w:r w:rsidR="00DD5BEC" w:rsidRPr="003E2486">
              <w:rPr>
                <w:sz w:val="21"/>
                <w:lang w:val="de-CH"/>
              </w:rPr>
              <w:t xml:space="preserve"> der </w:t>
            </w:r>
            <w:r w:rsidR="00DD5BEC" w:rsidRPr="003E2486">
              <w:rPr>
                <w:rFonts w:cstheme="minorHAnsi"/>
                <w:sz w:val="21"/>
                <w:szCs w:val="21"/>
                <w:lang w:val="de-CH"/>
              </w:rPr>
              <w:t xml:space="preserve">unterschiedlichen Schutzmassnahmen im Einzelnen vor Ort zum Einsatz kommen, </w:t>
            </w:r>
            <w:r w:rsidR="00487178" w:rsidRPr="003E2486">
              <w:rPr>
                <w:rFonts w:cstheme="minorHAnsi"/>
                <w:sz w:val="21"/>
                <w:szCs w:val="21"/>
                <w:lang w:val="de-CH"/>
              </w:rPr>
              <w:t xml:space="preserve">wird </w:t>
            </w:r>
            <w:r w:rsidR="00DD5BEC" w:rsidRPr="003E2486">
              <w:rPr>
                <w:rFonts w:cstheme="minorHAnsi"/>
                <w:sz w:val="21"/>
                <w:szCs w:val="21"/>
                <w:lang w:val="de-CH"/>
              </w:rPr>
              <w:t>ihnen weiterhin besondere Beachtung geschenkt (z.B.</w:t>
            </w:r>
            <w:r w:rsidR="00DD5BEC" w:rsidRPr="003E2486">
              <w:rPr>
                <w:sz w:val="21"/>
                <w:lang w:val="de-CH"/>
              </w:rPr>
              <w:t xml:space="preserve"> Zuteilung </w:t>
            </w:r>
            <w:r w:rsidR="00DD5BEC" w:rsidRPr="003E2486">
              <w:rPr>
                <w:rFonts w:cstheme="minorHAnsi"/>
                <w:sz w:val="21"/>
                <w:szCs w:val="21"/>
                <w:lang w:val="de-CH"/>
              </w:rPr>
              <w:t>der</w:t>
            </w:r>
            <w:r w:rsidR="00DD5BEC" w:rsidRPr="003E2486">
              <w:rPr>
                <w:sz w:val="21"/>
                <w:lang w:val="de-CH"/>
              </w:rPr>
              <w:t xml:space="preserve"> administrativen </w:t>
            </w:r>
            <w:r w:rsidR="00DD5BEC" w:rsidRPr="003E2486">
              <w:rPr>
                <w:rFonts w:cstheme="minorHAnsi"/>
                <w:sz w:val="21"/>
                <w:szCs w:val="21"/>
                <w:lang w:val="de-CH"/>
              </w:rPr>
              <w:t xml:space="preserve">Arbeit </w:t>
            </w:r>
            <w:r w:rsidR="00DD5BEC" w:rsidRPr="003E2486">
              <w:rPr>
                <w:sz w:val="21"/>
                <w:lang w:val="de-CH"/>
              </w:rPr>
              <w:t xml:space="preserve">unter Einhaltung der </w:t>
            </w:r>
            <w:r w:rsidR="00DD5BEC" w:rsidRPr="003E2486">
              <w:rPr>
                <w:rFonts w:cstheme="minorHAnsi"/>
                <w:sz w:val="21"/>
                <w:szCs w:val="21"/>
                <w:lang w:val="de-CH"/>
              </w:rPr>
              <w:t>Abstandsregeln).</w:t>
            </w:r>
            <w:r w:rsidR="003F6CB4" w:rsidRPr="003E2486">
              <w:rPr>
                <w:rFonts w:cstheme="minorHAnsi"/>
                <w:sz w:val="21"/>
                <w:szCs w:val="21"/>
                <w:lang w:val="de-CH"/>
              </w:rPr>
              <w:t xml:space="preserve"> </w:t>
            </w:r>
          </w:p>
        </w:tc>
      </w:tr>
      <w:tr w:rsidR="00573F8E" w:rsidRPr="003E2486" w14:paraId="5596CAE6" w14:textId="77777777" w:rsidTr="00872AC6">
        <w:trPr>
          <w:trHeight w:val="2394"/>
        </w:trPr>
        <w:tc>
          <w:tcPr>
            <w:tcW w:w="3216" w:type="dxa"/>
          </w:tcPr>
          <w:p w14:paraId="307C8FA6" w14:textId="77777777" w:rsidR="00573F8E" w:rsidRPr="003E2486" w:rsidRDefault="00573F8E" w:rsidP="00E053CB">
            <w:pPr>
              <w:spacing w:after="120"/>
              <w:rPr>
                <w:rFonts w:cstheme="minorHAnsi"/>
                <w:b/>
                <w:sz w:val="21"/>
                <w:szCs w:val="21"/>
                <w:lang w:val="de-CH"/>
              </w:rPr>
            </w:pPr>
            <w:r w:rsidRPr="003E2486">
              <w:rPr>
                <w:rFonts w:cstheme="minorHAnsi"/>
                <w:b/>
                <w:sz w:val="21"/>
                <w:szCs w:val="21"/>
                <w:lang w:val="de-CH"/>
              </w:rPr>
              <w:t>Neue Mitarbeitende</w:t>
            </w:r>
          </w:p>
        </w:tc>
        <w:tc>
          <w:tcPr>
            <w:tcW w:w="6411" w:type="dxa"/>
          </w:tcPr>
          <w:p w14:paraId="359FB204" w14:textId="7CDBAEE6" w:rsidR="00573F8E"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Für Vorstellungsgespräche </w:t>
            </w:r>
            <w:r w:rsidR="00DD5BEC" w:rsidRPr="003E2486">
              <w:rPr>
                <w:rFonts w:eastAsia="Times New Roman" w:cstheme="minorHAnsi"/>
                <w:color w:val="000000"/>
                <w:sz w:val="21"/>
                <w:szCs w:val="21"/>
                <w:lang w:val="de-CH" w:eastAsia="de-DE"/>
              </w:rPr>
              <w:t xml:space="preserve">Abstandsregeln einhalten oder auch </w:t>
            </w:r>
            <w:r w:rsidRPr="003E2486">
              <w:rPr>
                <w:rFonts w:eastAsia="Times New Roman" w:cstheme="minorHAnsi"/>
                <w:color w:val="000000"/>
                <w:sz w:val="21"/>
                <w:szCs w:val="21"/>
                <w:lang w:val="de-CH" w:eastAsia="de-DE"/>
              </w:rPr>
              <w:t>Onlinelösungen prüfen</w:t>
            </w:r>
            <w:r w:rsidR="00456113" w:rsidRPr="003E2486">
              <w:rPr>
                <w:rFonts w:eastAsia="Times New Roman" w:cstheme="minorHAnsi"/>
                <w:color w:val="000000"/>
                <w:sz w:val="21"/>
                <w:szCs w:val="21"/>
                <w:lang w:val="de-CH" w:eastAsia="de-DE"/>
              </w:rPr>
              <w:t>.</w:t>
            </w:r>
          </w:p>
          <w:p w14:paraId="3A83B2D2" w14:textId="780227E8" w:rsidR="00573F8E"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Besichtigung der Institution während </w:t>
            </w:r>
            <w:r w:rsidR="00980A28" w:rsidRPr="003E2486">
              <w:rPr>
                <w:rFonts w:eastAsia="Times New Roman" w:cstheme="minorHAnsi"/>
                <w:color w:val="000000"/>
                <w:sz w:val="21"/>
                <w:szCs w:val="21"/>
                <w:lang w:val="de-CH" w:eastAsia="de-DE"/>
              </w:rPr>
              <w:t xml:space="preserve">der </w:t>
            </w:r>
            <w:r w:rsidRPr="003E2486">
              <w:rPr>
                <w:rFonts w:eastAsia="Times New Roman" w:cstheme="minorHAnsi"/>
                <w:color w:val="000000"/>
                <w:sz w:val="21"/>
                <w:szCs w:val="21"/>
                <w:lang w:val="de-CH" w:eastAsia="de-DE"/>
              </w:rPr>
              <w:t xml:space="preserve">Öffnungszeiten </w:t>
            </w:r>
            <w:r w:rsidR="00DD5BEC" w:rsidRPr="003E2486">
              <w:rPr>
                <w:rFonts w:eastAsia="Times New Roman" w:cstheme="minorHAnsi"/>
                <w:color w:val="000000"/>
                <w:sz w:val="21"/>
                <w:szCs w:val="21"/>
                <w:lang w:val="de-CH" w:eastAsia="de-DE"/>
              </w:rPr>
              <w:t xml:space="preserve">weiterhin </w:t>
            </w:r>
            <w:r w:rsidRPr="003E2486">
              <w:rPr>
                <w:rFonts w:eastAsia="Times New Roman" w:cstheme="minorHAnsi"/>
                <w:color w:val="000000"/>
                <w:sz w:val="21"/>
                <w:szCs w:val="21"/>
                <w:lang w:val="de-CH" w:eastAsia="de-DE"/>
              </w:rPr>
              <w:t>vermeiden</w:t>
            </w:r>
            <w:r w:rsidR="00456113" w:rsidRPr="003E2486">
              <w:rPr>
                <w:rFonts w:eastAsia="Times New Roman" w:cstheme="minorHAnsi"/>
                <w:color w:val="000000"/>
                <w:sz w:val="21"/>
                <w:szCs w:val="21"/>
                <w:lang w:val="de-CH" w:eastAsia="de-DE"/>
              </w:rPr>
              <w:t>.</w:t>
            </w:r>
          </w:p>
          <w:p w14:paraId="04513BE5" w14:textId="12D68AAB" w:rsidR="00573F8E"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Neue Mitarbeitende sorgfältig in die </w:t>
            </w:r>
            <w:r w:rsidR="00DD5BEC" w:rsidRPr="003E2486">
              <w:rPr>
                <w:rFonts w:eastAsia="Times New Roman" w:cstheme="minorHAnsi"/>
                <w:color w:val="000000"/>
                <w:sz w:val="21"/>
                <w:szCs w:val="21"/>
                <w:lang w:val="de-CH" w:eastAsia="de-DE"/>
              </w:rPr>
              <w:t>aktuell geltenden</w:t>
            </w:r>
            <w:r w:rsidR="007E6F69" w:rsidRPr="003E2486">
              <w:rPr>
                <w:rFonts w:eastAsia="Times New Roman" w:cstheme="minorHAnsi"/>
                <w:color w:val="000000"/>
                <w:sz w:val="21"/>
                <w:szCs w:val="21"/>
                <w:lang w:val="de-CH" w:eastAsia="de-DE"/>
              </w:rPr>
              <w:t xml:space="preserve"> </w:t>
            </w:r>
            <w:r w:rsidRPr="003E2486">
              <w:rPr>
                <w:rFonts w:eastAsia="Times New Roman" w:cstheme="minorHAnsi"/>
                <w:color w:val="000000"/>
                <w:sz w:val="21"/>
                <w:szCs w:val="21"/>
                <w:lang w:val="de-CH" w:eastAsia="de-DE"/>
              </w:rPr>
              <w:t>Hygiene- und Schutzmassnahmen einführen</w:t>
            </w:r>
            <w:r w:rsidR="00456113" w:rsidRPr="003E2486">
              <w:rPr>
                <w:rFonts w:eastAsia="Times New Roman" w:cstheme="minorHAnsi"/>
                <w:color w:val="000000"/>
                <w:sz w:val="21"/>
                <w:szCs w:val="21"/>
                <w:lang w:val="de-CH" w:eastAsia="de-DE"/>
              </w:rPr>
              <w:t>.</w:t>
            </w:r>
          </w:p>
          <w:p w14:paraId="3B73692E" w14:textId="2124D5DF" w:rsidR="00573F8E" w:rsidRPr="003E2486" w:rsidRDefault="00573F8E" w:rsidP="00DB6117">
            <w:pPr>
              <w:numPr>
                <w:ilvl w:val="0"/>
                <w:numId w:val="8"/>
              </w:numPr>
              <w:spacing w:after="120"/>
              <w:ind w:left="318" w:hanging="284"/>
              <w:contextualSpacing/>
              <w:rPr>
                <w:rFonts w:cstheme="minorHAnsi"/>
                <w:sz w:val="21"/>
                <w:szCs w:val="21"/>
                <w:lang w:val="de-CH"/>
              </w:rPr>
            </w:pPr>
            <w:r w:rsidRPr="003E2486">
              <w:rPr>
                <w:rFonts w:eastAsia="Times New Roman" w:cstheme="minorHAnsi"/>
                <w:color w:val="000000"/>
                <w:sz w:val="21"/>
                <w:szCs w:val="21"/>
                <w:lang w:val="de-CH" w:eastAsia="de-DE"/>
              </w:rPr>
              <w:t>Bei Krankheitssymptomen keine Treffen durchführen</w:t>
            </w:r>
            <w:r w:rsidR="00456113" w:rsidRPr="003E2486">
              <w:rPr>
                <w:rFonts w:eastAsia="Times New Roman" w:cstheme="minorHAnsi"/>
                <w:color w:val="000000"/>
                <w:sz w:val="21"/>
                <w:szCs w:val="21"/>
                <w:lang w:val="de-CH" w:eastAsia="de-DE"/>
              </w:rPr>
              <w:t>.</w:t>
            </w:r>
          </w:p>
        </w:tc>
      </w:tr>
      <w:tr w:rsidR="00573F8E" w:rsidRPr="003E2486" w14:paraId="53E41F45" w14:textId="77777777" w:rsidTr="00872AC6">
        <w:trPr>
          <w:trHeight w:val="2331"/>
        </w:trPr>
        <w:tc>
          <w:tcPr>
            <w:tcW w:w="3216" w:type="dxa"/>
            <w:tcBorders>
              <w:bottom w:val="single" w:sz="4" w:space="0" w:color="auto"/>
            </w:tcBorders>
          </w:tcPr>
          <w:p w14:paraId="14F2B472" w14:textId="77777777" w:rsidR="00573F8E" w:rsidRPr="003E2486" w:rsidRDefault="00573F8E" w:rsidP="00E053CB">
            <w:pPr>
              <w:spacing w:after="120"/>
              <w:rPr>
                <w:rFonts w:cstheme="minorHAnsi"/>
                <w:b/>
                <w:sz w:val="21"/>
                <w:szCs w:val="21"/>
                <w:lang w:val="de-CH"/>
              </w:rPr>
            </w:pPr>
            <w:r w:rsidRPr="003E2486">
              <w:rPr>
                <w:rFonts w:cstheme="minorHAnsi"/>
                <w:b/>
                <w:sz w:val="21"/>
                <w:szCs w:val="21"/>
                <w:lang w:val="de-CH"/>
              </w:rPr>
              <w:t>Berufswahl und Lehrstellenbesetzung</w:t>
            </w:r>
          </w:p>
        </w:tc>
        <w:tc>
          <w:tcPr>
            <w:tcW w:w="6411" w:type="dxa"/>
            <w:tcBorders>
              <w:bottom w:val="single" w:sz="4" w:space="0" w:color="auto"/>
            </w:tcBorders>
          </w:tcPr>
          <w:p w14:paraId="5009C2A5" w14:textId="625EF802" w:rsidR="00573F8E"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Sorgfältiges Erstgespräch (über Telefon/Videokonferenz) führen, bevor zum Schnuppern eingeladen wird</w:t>
            </w:r>
            <w:r w:rsidR="00456113" w:rsidRPr="003E2486">
              <w:rPr>
                <w:rFonts w:eastAsia="Times New Roman" w:cstheme="minorHAnsi"/>
                <w:color w:val="000000"/>
                <w:sz w:val="21"/>
                <w:szCs w:val="21"/>
                <w:lang w:val="de-CH" w:eastAsia="de-DE"/>
              </w:rPr>
              <w:t>.</w:t>
            </w:r>
            <w:r w:rsidRPr="003E2486">
              <w:rPr>
                <w:rFonts w:eastAsia="Times New Roman" w:cstheme="minorHAnsi"/>
                <w:color w:val="000000"/>
                <w:sz w:val="21"/>
                <w:szCs w:val="21"/>
                <w:lang w:val="de-CH" w:eastAsia="de-DE"/>
              </w:rPr>
              <w:t xml:space="preserve"> </w:t>
            </w:r>
          </w:p>
          <w:p w14:paraId="1CE21C67" w14:textId="016AAAE2" w:rsidR="00DD5BEC"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Schnuppern in einer konstanten Gruppenkonstellation durchführen (keine Gruppenwechsel)</w:t>
            </w:r>
            <w:r w:rsidR="00DD5BEC" w:rsidRPr="003E2486">
              <w:rPr>
                <w:rFonts w:eastAsia="Times New Roman" w:cstheme="minorHAnsi"/>
                <w:color w:val="000000"/>
                <w:sz w:val="21"/>
                <w:szCs w:val="21"/>
                <w:lang w:val="de-CH" w:eastAsia="de-DE"/>
              </w:rPr>
              <w:t xml:space="preserve"> und Abstandregeln</w:t>
            </w:r>
            <w:r w:rsidR="004B232B" w:rsidRPr="003E2486">
              <w:rPr>
                <w:rFonts w:eastAsia="Times New Roman" w:cstheme="minorHAnsi"/>
                <w:color w:val="000000"/>
                <w:sz w:val="21"/>
                <w:szCs w:val="21"/>
                <w:lang w:val="de-CH" w:eastAsia="de-DE"/>
              </w:rPr>
              <w:t xml:space="preserve"> unter Erwachsenen</w:t>
            </w:r>
            <w:r w:rsidR="00DD5BEC" w:rsidRPr="003E2486">
              <w:rPr>
                <w:rFonts w:eastAsia="Times New Roman" w:cstheme="minorHAnsi"/>
                <w:color w:val="000000"/>
                <w:sz w:val="21"/>
                <w:szCs w:val="21"/>
                <w:lang w:val="de-CH" w:eastAsia="de-DE"/>
              </w:rPr>
              <w:t xml:space="preserve"> einhalten</w:t>
            </w:r>
            <w:r w:rsidR="00456113" w:rsidRPr="003E2486">
              <w:rPr>
                <w:rFonts w:eastAsia="Times New Roman" w:cstheme="minorHAnsi"/>
                <w:color w:val="000000"/>
                <w:sz w:val="21"/>
                <w:szCs w:val="21"/>
                <w:lang w:val="de-CH" w:eastAsia="de-DE"/>
              </w:rPr>
              <w:t>.</w:t>
            </w:r>
          </w:p>
          <w:p w14:paraId="0707DE34" w14:textId="3C11FFC1" w:rsidR="00873161" w:rsidRPr="003E2486" w:rsidRDefault="00573F8E" w:rsidP="00DB6117">
            <w:pPr>
              <w:numPr>
                <w:ilvl w:val="0"/>
                <w:numId w:val="8"/>
              </w:numPr>
              <w:spacing w:after="120"/>
              <w:ind w:left="318" w:hanging="284"/>
              <w:contextualSpacing/>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Den </w:t>
            </w:r>
            <w:r w:rsidR="00456113" w:rsidRPr="003E2486">
              <w:rPr>
                <w:rFonts w:eastAsia="Times New Roman" w:cstheme="minorHAnsi"/>
                <w:color w:val="000000"/>
                <w:sz w:val="21"/>
                <w:szCs w:val="21"/>
                <w:lang w:val="de-CH" w:eastAsia="de-DE"/>
              </w:rPr>
              <w:t>Kandidatinnen und Kandidaten</w:t>
            </w:r>
            <w:r w:rsidRPr="003E2486">
              <w:rPr>
                <w:rFonts w:eastAsia="Times New Roman" w:cstheme="minorHAnsi"/>
                <w:color w:val="000000"/>
                <w:sz w:val="21"/>
                <w:szCs w:val="21"/>
                <w:lang w:val="de-CH" w:eastAsia="de-DE"/>
              </w:rPr>
              <w:t xml:space="preserve"> die Wichtigkeit der Hygienemassnahmen klar machen. Sie bitten, bei den kleinsten Krankheitsanzeichen nicht zum Schnuppern zu kommen – ohne dabei den Verlust der Stelle befürchten zu müssen.</w:t>
            </w:r>
          </w:p>
        </w:tc>
      </w:tr>
    </w:tbl>
    <w:p w14:paraId="6ADD8F7E" w14:textId="50D6BD5F" w:rsidR="00BF067A" w:rsidRDefault="00BF067A"/>
    <w:p w14:paraId="592BD53B" w14:textId="01A00B9C" w:rsidR="00BF067A" w:rsidRDefault="00BF067A"/>
    <w:p w14:paraId="73EA049C" w14:textId="73BFC390" w:rsidR="00BF067A" w:rsidRDefault="00BF067A"/>
    <w:p w14:paraId="1EBE7076" w14:textId="0AED302B" w:rsidR="00BF067A" w:rsidRDefault="00BF067A"/>
    <w:p w14:paraId="485D982B" w14:textId="49A38C74" w:rsidR="00BF067A" w:rsidRDefault="00BF067A"/>
    <w:p w14:paraId="22500806" w14:textId="73508566" w:rsidR="00BF067A" w:rsidRDefault="00BF067A"/>
    <w:p w14:paraId="731A953C" w14:textId="5DDC1050" w:rsidR="00BF067A" w:rsidRDefault="00BF067A"/>
    <w:p w14:paraId="5E6AAE18" w14:textId="3DA5B12D" w:rsidR="00BF067A" w:rsidRDefault="00BF067A"/>
    <w:p w14:paraId="188AD8C0" w14:textId="21AA0994" w:rsidR="00BF067A" w:rsidRDefault="00BF067A"/>
    <w:p w14:paraId="133E45B7" w14:textId="570533E1" w:rsidR="00BF067A" w:rsidRDefault="00BF067A"/>
    <w:p w14:paraId="7DA413A1" w14:textId="1A91FFFA" w:rsidR="00BF067A" w:rsidRDefault="00BF067A"/>
    <w:p w14:paraId="6E15D04A" w14:textId="55E4A91B" w:rsidR="00BF067A" w:rsidRDefault="00BF067A"/>
    <w:p w14:paraId="40386553" w14:textId="4E93E5F0" w:rsidR="00BF067A" w:rsidRDefault="00BF067A"/>
    <w:p w14:paraId="1AE8F84A" w14:textId="7689E906" w:rsidR="00BF067A" w:rsidRDefault="00BF067A"/>
    <w:p w14:paraId="23BD8996" w14:textId="39540374" w:rsidR="00BF067A" w:rsidRDefault="00BF067A"/>
    <w:p w14:paraId="67154950" w14:textId="36AA698A" w:rsidR="00BF067A" w:rsidRDefault="00BF067A"/>
    <w:p w14:paraId="429FA70D" w14:textId="01D8885A" w:rsidR="00BF067A" w:rsidRDefault="00BF067A"/>
    <w:p w14:paraId="6AF38403" w14:textId="1B1C6473" w:rsidR="00BF067A" w:rsidRDefault="00BF067A"/>
    <w:p w14:paraId="2B4655D6" w14:textId="4457C636" w:rsidR="00BF067A" w:rsidRDefault="00BF067A"/>
    <w:p w14:paraId="765BECCA" w14:textId="77777777" w:rsidR="00BF067A" w:rsidRDefault="00BF067A"/>
    <w:tbl>
      <w:tblPr>
        <w:tblStyle w:val="Tabellenraster"/>
        <w:tblW w:w="0" w:type="auto"/>
        <w:tblLook w:val="04A0" w:firstRow="1" w:lastRow="0" w:firstColumn="1" w:lastColumn="0" w:noHBand="0" w:noVBand="1"/>
      </w:tblPr>
      <w:tblGrid>
        <w:gridCol w:w="3216"/>
        <w:gridCol w:w="6411"/>
      </w:tblGrid>
      <w:tr w:rsidR="00873161" w:rsidRPr="003E2486" w14:paraId="7EF16D20" w14:textId="77777777" w:rsidTr="00482064">
        <w:tc>
          <w:tcPr>
            <w:tcW w:w="9627" w:type="dxa"/>
            <w:gridSpan w:val="2"/>
            <w:tcBorders>
              <w:bottom w:val="single" w:sz="4" w:space="0" w:color="auto"/>
            </w:tcBorders>
            <w:shd w:val="clear" w:color="auto" w:fill="D9D9D9" w:themeFill="background1" w:themeFillShade="D9"/>
          </w:tcPr>
          <w:p w14:paraId="1E214F71" w14:textId="4BEF1A58" w:rsidR="00873161" w:rsidRPr="0030276C" w:rsidRDefault="007C1990" w:rsidP="00E053CB">
            <w:pPr>
              <w:spacing w:before="120" w:after="120"/>
              <w:rPr>
                <w:rFonts w:cstheme="minorHAnsi"/>
                <w:b/>
                <w:sz w:val="21"/>
                <w:szCs w:val="21"/>
                <w:lang w:val="de-CH"/>
              </w:rPr>
            </w:pPr>
            <w:r>
              <w:rPr>
                <w:rFonts w:cstheme="minorHAnsi"/>
                <w:b/>
                <w:sz w:val="21"/>
                <w:szCs w:val="21"/>
                <w:lang w:val="de-CH"/>
              </w:rPr>
              <w:lastRenderedPageBreak/>
              <w:t>Räumlichkeiten</w:t>
            </w:r>
          </w:p>
        </w:tc>
      </w:tr>
      <w:tr w:rsidR="00873161" w:rsidRPr="003E2486" w14:paraId="50BAD5D5" w14:textId="77777777" w:rsidTr="00482064">
        <w:trPr>
          <w:trHeight w:val="3877"/>
        </w:trPr>
        <w:tc>
          <w:tcPr>
            <w:tcW w:w="3216" w:type="dxa"/>
            <w:tcBorders>
              <w:bottom w:val="single" w:sz="4" w:space="0" w:color="auto"/>
            </w:tcBorders>
          </w:tcPr>
          <w:p w14:paraId="57B4BADA" w14:textId="111692D5" w:rsidR="00873161" w:rsidRPr="003E2486" w:rsidRDefault="0069272F" w:rsidP="00E053CB">
            <w:pPr>
              <w:spacing w:after="120"/>
              <w:rPr>
                <w:rFonts w:cstheme="minorHAnsi"/>
                <w:b/>
                <w:sz w:val="21"/>
                <w:szCs w:val="21"/>
                <w:lang w:val="de-CH"/>
              </w:rPr>
            </w:pPr>
            <w:r w:rsidRPr="003E2486">
              <w:rPr>
                <w:rFonts w:cstheme="minorHAnsi"/>
                <w:b/>
                <w:sz w:val="21"/>
                <w:szCs w:val="21"/>
                <w:lang w:val="de-CH"/>
              </w:rPr>
              <w:t>Hygienemassnahmen in den Räumlichkeiten</w:t>
            </w:r>
          </w:p>
        </w:tc>
        <w:tc>
          <w:tcPr>
            <w:tcW w:w="6411" w:type="dxa"/>
            <w:tcBorders>
              <w:bottom w:val="single" w:sz="4" w:space="0" w:color="auto"/>
            </w:tcBorders>
          </w:tcPr>
          <w:p w14:paraId="61164171" w14:textId="57BA9F1A" w:rsidR="00873161" w:rsidRPr="003E2486" w:rsidRDefault="0069272F" w:rsidP="00A957C3">
            <w:pPr>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Die Hygienevorschriften gemäss internem Hygienekonzept werden strikt umgesetzt</w:t>
            </w:r>
            <w:r w:rsidR="0032617B" w:rsidRPr="003E2486">
              <w:rPr>
                <w:rFonts w:eastAsia="Times New Roman" w:cstheme="minorHAnsi"/>
                <w:color w:val="000000"/>
                <w:sz w:val="21"/>
                <w:szCs w:val="21"/>
                <w:lang w:val="de-CH" w:eastAsia="de-DE"/>
              </w:rPr>
              <w:t>:</w:t>
            </w:r>
            <w:r w:rsidRPr="003E2486">
              <w:rPr>
                <w:rStyle w:val="Funotenzeichen"/>
                <w:rFonts w:eastAsia="Times New Roman" w:cstheme="minorHAnsi"/>
                <w:color w:val="000000"/>
                <w:sz w:val="21"/>
                <w:szCs w:val="21"/>
                <w:lang w:val="de-CH" w:eastAsia="de-DE"/>
              </w:rPr>
              <w:footnoteReference w:id="2"/>
            </w:r>
            <w:r w:rsidRPr="003E2486">
              <w:rPr>
                <w:rFonts w:eastAsia="Times New Roman" w:cstheme="minorHAnsi"/>
                <w:color w:val="000000"/>
                <w:sz w:val="21"/>
                <w:szCs w:val="21"/>
                <w:lang w:val="de-CH" w:eastAsia="de-DE"/>
              </w:rPr>
              <w:t xml:space="preserve"> </w:t>
            </w:r>
          </w:p>
          <w:p w14:paraId="0B42E9AE" w14:textId="1019CD96" w:rsidR="0032617B" w:rsidRPr="003E2486" w:rsidRDefault="0032617B"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Regelmässig und gründlich Hände mit Seife waschen</w:t>
            </w:r>
            <w:r w:rsidR="00456113" w:rsidRPr="003E2486">
              <w:rPr>
                <w:rFonts w:eastAsia="Times New Roman" w:cstheme="minorHAnsi"/>
                <w:color w:val="000000"/>
                <w:sz w:val="21"/>
                <w:szCs w:val="21"/>
                <w:lang w:val="de-CH" w:eastAsia="de-DE"/>
              </w:rPr>
              <w:t>.</w:t>
            </w:r>
          </w:p>
          <w:p w14:paraId="210B749B" w14:textId="078ABE57" w:rsidR="0032617B" w:rsidRPr="003E2486" w:rsidRDefault="0032617B"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Bereitstell</w:t>
            </w:r>
            <w:r w:rsidR="005D1769" w:rsidRPr="003E2486">
              <w:rPr>
                <w:rFonts w:eastAsia="Times New Roman" w:cstheme="minorHAnsi"/>
                <w:color w:val="000000"/>
                <w:sz w:val="21"/>
                <w:szCs w:val="21"/>
                <w:lang w:val="de-CH" w:eastAsia="de-DE"/>
              </w:rPr>
              <w:t>en</w:t>
            </w:r>
            <w:r w:rsidRPr="003E2486">
              <w:rPr>
                <w:rFonts w:eastAsia="Times New Roman" w:cstheme="minorHAnsi"/>
                <w:color w:val="000000"/>
                <w:sz w:val="21"/>
                <w:szCs w:val="21"/>
                <w:lang w:val="de-CH" w:eastAsia="de-DE"/>
              </w:rPr>
              <w:t xml:space="preserve"> von Seifenspendern, Einweghandt</w:t>
            </w:r>
            <w:r w:rsidR="000D2802" w:rsidRPr="003E2486">
              <w:rPr>
                <w:rFonts w:eastAsia="Times New Roman" w:cstheme="minorHAnsi"/>
                <w:color w:val="000000"/>
                <w:sz w:val="21"/>
                <w:szCs w:val="21"/>
                <w:lang w:val="de-CH" w:eastAsia="de-DE"/>
              </w:rPr>
              <w:t>ü</w:t>
            </w:r>
            <w:r w:rsidRPr="003E2486">
              <w:rPr>
                <w:rFonts w:eastAsia="Times New Roman" w:cstheme="minorHAnsi"/>
                <w:color w:val="000000"/>
                <w:sz w:val="21"/>
                <w:szCs w:val="21"/>
                <w:lang w:val="de-CH" w:eastAsia="de-DE"/>
              </w:rPr>
              <w:t>chern und Desinfektionsmitteln</w:t>
            </w:r>
            <w:r w:rsidR="004F7B44" w:rsidRPr="003E2486">
              <w:rPr>
                <w:rFonts w:eastAsia="Times New Roman" w:cstheme="minorHAnsi"/>
                <w:color w:val="000000"/>
                <w:sz w:val="21"/>
                <w:szCs w:val="21"/>
                <w:lang w:val="de-CH" w:eastAsia="de-DE"/>
              </w:rPr>
              <w:t>.</w:t>
            </w:r>
            <w:r w:rsidRPr="003E2486">
              <w:rPr>
                <w:rFonts w:eastAsia="Times New Roman" w:cstheme="minorHAnsi"/>
                <w:color w:val="000000"/>
                <w:sz w:val="21"/>
                <w:szCs w:val="21"/>
                <w:lang w:val="de-CH" w:eastAsia="de-DE"/>
              </w:rPr>
              <w:t xml:space="preserve"> </w:t>
            </w:r>
          </w:p>
          <w:p w14:paraId="21233712" w14:textId="56B890A2" w:rsidR="0032617B" w:rsidRPr="003E2486" w:rsidRDefault="0032617B"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Bereitstellen von geschlossenen Abfalleimern</w:t>
            </w:r>
            <w:r w:rsidR="003C4D00" w:rsidRPr="003E2486">
              <w:rPr>
                <w:rFonts w:eastAsia="Times New Roman" w:cstheme="minorHAnsi"/>
                <w:color w:val="000000"/>
                <w:sz w:val="21"/>
                <w:szCs w:val="21"/>
                <w:lang w:val="de-CH" w:eastAsia="de-DE"/>
              </w:rPr>
              <w:t>.</w:t>
            </w:r>
          </w:p>
          <w:p w14:paraId="10702147" w14:textId="5860C95B" w:rsidR="004B75F2" w:rsidRPr="003E2486" w:rsidRDefault="001D102B"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Regelmässige</w:t>
            </w:r>
            <w:r w:rsidR="0032617B" w:rsidRPr="003E2486">
              <w:rPr>
                <w:rFonts w:eastAsia="Times New Roman" w:cstheme="minorHAnsi"/>
                <w:color w:val="000000"/>
                <w:sz w:val="21"/>
                <w:szCs w:val="21"/>
                <w:lang w:val="de-CH" w:eastAsia="de-DE"/>
              </w:rPr>
              <w:t xml:space="preserve"> Reinigung </w:t>
            </w:r>
            <w:r w:rsidR="00456113" w:rsidRPr="003E2486">
              <w:rPr>
                <w:rFonts w:eastAsia="Times New Roman" w:cstheme="minorHAnsi"/>
                <w:color w:val="000000"/>
                <w:sz w:val="21"/>
                <w:szCs w:val="21"/>
                <w:lang w:val="de-CH" w:eastAsia="de-DE"/>
              </w:rPr>
              <w:t xml:space="preserve">von </w:t>
            </w:r>
            <w:r w:rsidR="0032617B" w:rsidRPr="003E2486">
              <w:rPr>
                <w:rFonts w:eastAsia="Times New Roman" w:cstheme="minorHAnsi"/>
                <w:color w:val="000000"/>
                <w:sz w:val="21"/>
                <w:szCs w:val="21"/>
                <w:lang w:val="de-CH" w:eastAsia="de-DE"/>
              </w:rPr>
              <w:t>Oberflächen und Gegenst</w:t>
            </w:r>
            <w:r w:rsidR="004B75F2" w:rsidRPr="003E2486">
              <w:rPr>
                <w:rFonts w:eastAsia="Times New Roman" w:cstheme="minorHAnsi"/>
                <w:color w:val="000000"/>
                <w:sz w:val="21"/>
                <w:szCs w:val="21"/>
                <w:lang w:val="de-CH" w:eastAsia="de-DE"/>
              </w:rPr>
              <w:t>ä</w:t>
            </w:r>
            <w:r w:rsidR="0032617B" w:rsidRPr="003E2486">
              <w:rPr>
                <w:rFonts w:eastAsia="Times New Roman" w:cstheme="minorHAnsi"/>
                <w:color w:val="000000"/>
                <w:sz w:val="21"/>
                <w:szCs w:val="21"/>
                <w:lang w:val="de-CH" w:eastAsia="de-DE"/>
              </w:rPr>
              <w:t>nde</w:t>
            </w:r>
            <w:r w:rsidR="00456113" w:rsidRPr="003E2486">
              <w:rPr>
                <w:rFonts w:eastAsia="Times New Roman" w:cstheme="minorHAnsi"/>
                <w:color w:val="000000"/>
                <w:sz w:val="21"/>
                <w:szCs w:val="21"/>
                <w:lang w:val="de-CH" w:eastAsia="de-DE"/>
              </w:rPr>
              <w:t>n</w:t>
            </w:r>
            <w:r w:rsidR="0032617B" w:rsidRPr="003E2486">
              <w:rPr>
                <w:rFonts w:eastAsia="Times New Roman" w:cstheme="minorHAnsi"/>
                <w:color w:val="000000"/>
                <w:sz w:val="21"/>
                <w:szCs w:val="21"/>
                <w:lang w:val="de-CH" w:eastAsia="de-DE"/>
              </w:rPr>
              <w:t xml:space="preserve"> sowie Räumlichkeiten</w:t>
            </w:r>
            <w:r w:rsidR="00B961D9" w:rsidRPr="003E2486">
              <w:rPr>
                <w:rFonts w:eastAsia="Times New Roman" w:cstheme="minorHAnsi"/>
                <w:color w:val="000000"/>
                <w:sz w:val="21"/>
                <w:szCs w:val="21"/>
                <w:lang w:val="de-CH" w:eastAsia="de-DE"/>
              </w:rPr>
              <w:t>,</w:t>
            </w:r>
            <w:r w:rsidR="00415EE7" w:rsidRPr="003E2486">
              <w:rPr>
                <w:rFonts w:eastAsia="Times New Roman" w:cstheme="minorHAnsi"/>
                <w:color w:val="000000"/>
                <w:sz w:val="21"/>
                <w:szCs w:val="21"/>
                <w:lang w:val="de-CH" w:eastAsia="de-DE"/>
              </w:rPr>
              <w:t xml:space="preserve"> </w:t>
            </w:r>
            <w:r w:rsidR="00456113" w:rsidRPr="003E2486">
              <w:rPr>
                <w:rFonts w:eastAsia="Times New Roman" w:cstheme="minorHAnsi"/>
                <w:color w:val="000000"/>
                <w:sz w:val="21"/>
                <w:szCs w:val="21"/>
                <w:lang w:val="de-CH" w:eastAsia="de-DE"/>
              </w:rPr>
              <w:t>i</w:t>
            </w:r>
            <w:r w:rsidR="00415EE7" w:rsidRPr="003E2486">
              <w:rPr>
                <w:rFonts w:eastAsia="Times New Roman" w:cstheme="minorHAnsi"/>
                <w:color w:val="000000"/>
                <w:sz w:val="21"/>
                <w:szCs w:val="21"/>
                <w:lang w:val="de-CH" w:eastAsia="de-DE"/>
              </w:rPr>
              <w:t xml:space="preserve">nsbesondere </w:t>
            </w:r>
            <w:r w:rsidR="00456113" w:rsidRPr="003E2486">
              <w:rPr>
                <w:rFonts w:eastAsia="Times New Roman" w:cstheme="minorHAnsi"/>
                <w:color w:val="000000"/>
                <w:sz w:val="21"/>
                <w:szCs w:val="21"/>
                <w:lang w:val="de-CH" w:eastAsia="de-DE"/>
              </w:rPr>
              <w:t>Stellen</w:t>
            </w:r>
            <w:r w:rsidR="00415EE7" w:rsidRPr="003E2486">
              <w:rPr>
                <w:rFonts w:eastAsia="Times New Roman" w:cstheme="minorHAnsi"/>
                <w:color w:val="000000"/>
                <w:sz w:val="21"/>
                <w:szCs w:val="21"/>
                <w:lang w:val="de-CH" w:eastAsia="de-DE"/>
              </w:rPr>
              <w:t>, die oft angefasst werden wie z.B. Türklinken, Lichtschalter, Treppengeländer oder Armaturen.</w:t>
            </w:r>
          </w:p>
          <w:p w14:paraId="71DC0B0C" w14:textId="14198DD0" w:rsidR="00194601" w:rsidRPr="003E2486" w:rsidRDefault="004B75F2"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Bei der Reinigung insbesondere von Gegenständen</w:t>
            </w:r>
            <w:r w:rsidR="007108E6" w:rsidRPr="003E2486">
              <w:rPr>
                <w:rFonts w:eastAsia="Times New Roman" w:cstheme="minorHAnsi"/>
                <w:color w:val="000000"/>
                <w:sz w:val="21"/>
                <w:szCs w:val="21"/>
                <w:lang w:val="de-CH" w:eastAsia="de-DE"/>
              </w:rPr>
              <w:t>, die direkt von Kindern gebraucht werden,</w:t>
            </w:r>
            <w:r w:rsidRPr="003E2486">
              <w:rPr>
                <w:rFonts w:eastAsia="Times New Roman" w:cstheme="minorHAnsi"/>
                <w:color w:val="000000"/>
                <w:sz w:val="21"/>
                <w:szCs w:val="21"/>
                <w:lang w:val="de-CH" w:eastAsia="de-DE"/>
              </w:rPr>
              <w:t xml:space="preserve"> sollte auf geeignete, nicht schädliche Reinigungsmittel geachtet werden.</w:t>
            </w:r>
          </w:p>
          <w:p w14:paraId="4293F231" w14:textId="5B6D53F9" w:rsidR="004F7B44" w:rsidRPr="003E2486" w:rsidRDefault="004F7B44"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Bei der Reinigung </w:t>
            </w:r>
            <w:r w:rsidRPr="003E2486">
              <w:rPr>
                <w:rFonts w:cstheme="minorHAnsi"/>
                <w:sz w:val="21"/>
                <w:szCs w:val="21"/>
                <w:lang w:val="de-CH"/>
              </w:rPr>
              <w:t>tragen die Mitarbeitenden Handschuhe.</w:t>
            </w:r>
          </w:p>
          <w:p w14:paraId="679BEE66" w14:textId="77777777" w:rsidR="0035045A" w:rsidRDefault="0035045A"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Räume regelmässig und ausgiebig lüften (Stosslüften).</w:t>
            </w:r>
          </w:p>
          <w:p w14:paraId="3034C5B6" w14:textId="77777777" w:rsidR="003A7C06" w:rsidRDefault="003A7C06" w:rsidP="00DB6117">
            <w:pPr>
              <w:numPr>
                <w:ilvl w:val="0"/>
                <w:numId w:val="8"/>
              </w:numPr>
              <w:ind w:left="318" w:hanging="284"/>
              <w:rPr>
                <w:rFonts w:eastAsia="Times New Roman" w:cstheme="minorHAnsi"/>
                <w:color w:val="000000"/>
                <w:sz w:val="21"/>
                <w:szCs w:val="21"/>
                <w:lang w:val="de-CH" w:eastAsia="de-DE"/>
              </w:rPr>
            </w:pPr>
            <w:r>
              <w:rPr>
                <w:rFonts w:eastAsia="Times New Roman" w:cstheme="minorHAnsi"/>
                <w:color w:val="000000"/>
                <w:sz w:val="21"/>
                <w:szCs w:val="21"/>
                <w:lang w:val="de-CH" w:eastAsia="de-DE"/>
              </w:rPr>
              <w:t>Toiletten desinfizieren</w:t>
            </w:r>
          </w:p>
          <w:p w14:paraId="4B7132E8" w14:textId="71B8EFFB" w:rsidR="003A7C06" w:rsidRPr="003E2486" w:rsidRDefault="003A7C06" w:rsidP="00DB6117">
            <w:pPr>
              <w:numPr>
                <w:ilvl w:val="0"/>
                <w:numId w:val="8"/>
              </w:numPr>
              <w:ind w:left="318" w:hanging="284"/>
              <w:rPr>
                <w:rFonts w:eastAsia="Times New Roman" w:cstheme="minorHAnsi"/>
                <w:color w:val="000000"/>
                <w:sz w:val="21"/>
                <w:szCs w:val="21"/>
                <w:lang w:val="de-CH" w:eastAsia="de-DE"/>
              </w:rPr>
            </w:pPr>
            <w:r>
              <w:rPr>
                <w:rFonts w:eastAsia="Times New Roman" w:cstheme="minorHAnsi"/>
                <w:color w:val="000000"/>
                <w:sz w:val="21"/>
                <w:szCs w:val="21"/>
                <w:lang w:val="de-CH" w:eastAsia="de-DE"/>
              </w:rPr>
              <w:t>Spielzeug, welches in den Mund genommen wurde entfernen und reinigen.</w:t>
            </w:r>
          </w:p>
        </w:tc>
      </w:tr>
      <w:tr w:rsidR="00194601" w:rsidRPr="003E2486" w14:paraId="1925059F" w14:textId="77777777" w:rsidTr="00482064">
        <w:tc>
          <w:tcPr>
            <w:tcW w:w="9627" w:type="dxa"/>
            <w:gridSpan w:val="2"/>
            <w:tcBorders>
              <w:bottom w:val="single" w:sz="4" w:space="0" w:color="auto"/>
            </w:tcBorders>
            <w:shd w:val="clear" w:color="auto" w:fill="D9D9D9" w:themeFill="background1" w:themeFillShade="D9"/>
          </w:tcPr>
          <w:p w14:paraId="50103744" w14:textId="75D1D13F" w:rsidR="00194601" w:rsidRPr="0030276C" w:rsidRDefault="00194601" w:rsidP="00E053CB">
            <w:pPr>
              <w:spacing w:before="120" w:after="120"/>
              <w:rPr>
                <w:rFonts w:cstheme="minorHAnsi"/>
                <w:b/>
                <w:sz w:val="21"/>
                <w:szCs w:val="21"/>
                <w:lang w:val="de-CH"/>
              </w:rPr>
            </w:pPr>
            <w:r w:rsidRPr="0030276C">
              <w:rPr>
                <w:rFonts w:cstheme="minorHAnsi"/>
                <w:b/>
                <w:sz w:val="21"/>
                <w:szCs w:val="21"/>
                <w:lang w:val="de-CH"/>
              </w:rPr>
              <w:t>Vorgehen im Krankheitsfall</w:t>
            </w:r>
          </w:p>
        </w:tc>
      </w:tr>
      <w:tr w:rsidR="00482064" w:rsidRPr="003E2486" w14:paraId="2210B324" w14:textId="77777777" w:rsidTr="00AF5E0B">
        <w:tc>
          <w:tcPr>
            <w:tcW w:w="3216" w:type="dxa"/>
            <w:tcBorders>
              <w:bottom w:val="single" w:sz="4" w:space="0" w:color="auto"/>
            </w:tcBorders>
          </w:tcPr>
          <w:p w14:paraId="456469EE" w14:textId="1BC6BD8B" w:rsidR="00482064" w:rsidRPr="003E2486" w:rsidRDefault="00482064" w:rsidP="00AF5E0B">
            <w:pPr>
              <w:spacing w:after="120"/>
              <w:rPr>
                <w:rFonts w:cstheme="minorHAnsi"/>
                <w:b/>
                <w:sz w:val="21"/>
                <w:szCs w:val="21"/>
                <w:lang w:val="de-CH"/>
              </w:rPr>
            </w:pPr>
            <w:bookmarkStart w:id="0" w:name="_GoBack"/>
            <w:bookmarkEnd w:id="0"/>
            <w:r w:rsidRPr="003E2486">
              <w:rPr>
                <w:rFonts w:cstheme="minorHAnsi"/>
                <w:b/>
                <w:sz w:val="21"/>
                <w:szCs w:val="21"/>
                <w:lang w:val="de-CH"/>
              </w:rPr>
              <w:t>Empfehlungen des BAG</w:t>
            </w:r>
          </w:p>
        </w:tc>
        <w:tc>
          <w:tcPr>
            <w:tcW w:w="6411" w:type="dxa"/>
            <w:tcBorders>
              <w:bottom w:val="single" w:sz="4" w:space="0" w:color="auto"/>
            </w:tcBorders>
          </w:tcPr>
          <w:p w14:paraId="58487023" w14:textId="5C35AD0F" w:rsidR="00482064" w:rsidRPr="003E2486" w:rsidRDefault="00482064" w:rsidP="00482064">
            <w:pPr>
              <w:rPr>
                <w:rFonts w:cstheme="minorHAnsi"/>
                <w:sz w:val="21"/>
                <w:szCs w:val="21"/>
                <w:lang w:val="de-CH"/>
              </w:rPr>
            </w:pPr>
            <w:r w:rsidRPr="0030276C">
              <w:rPr>
                <w:rFonts w:ascii="Arial" w:hAnsi="Arial" w:cs="Arial"/>
                <w:sz w:val="21"/>
                <w:szCs w:val="21"/>
                <w:lang w:val="de-CH"/>
              </w:rPr>
              <w:t>Grundsätzlich sollten alle Personen mit Covid-19-kompatiblen Symptomen getestet werden. Abweichungen bei Kindern unter 12</w:t>
            </w:r>
            <w:r w:rsidR="003728E6" w:rsidRPr="0030276C">
              <w:rPr>
                <w:rFonts w:ascii="Arial" w:hAnsi="Arial" w:cs="Arial"/>
                <w:sz w:val="21"/>
                <w:szCs w:val="21"/>
                <w:lang w:val="de-CH"/>
              </w:rPr>
              <w:t> </w:t>
            </w:r>
            <w:r w:rsidRPr="0030276C">
              <w:rPr>
                <w:rFonts w:ascii="Arial" w:hAnsi="Arial" w:cs="Arial"/>
                <w:sz w:val="21"/>
                <w:szCs w:val="21"/>
                <w:lang w:val="de-CH"/>
              </w:rPr>
              <w:t xml:space="preserve">Jahren mit leichten Symptomen (z.B. Schnupfen, Bindehautentzündung oder Fieber ohne Atemwegssymptome wie Husten) sind aber möglich: </w:t>
            </w:r>
            <w:r w:rsidR="003728E6" w:rsidRPr="0030276C">
              <w:rPr>
                <w:rFonts w:ascii="Arial" w:hAnsi="Arial" w:cs="Arial"/>
                <w:sz w:val="21"/>
                <w:szCs w:val="21"/>
                <w:lang w:val="de-CH"/>
              </w:rPr>
              <w:t>S</w:t>
            </w:r>
            <w:r w:rsidRPr="0030276C">
              <w:rPr>
                <w:rFonts w:ascii="Arial" w:hAnsi="Arial" w:cs="Arial"/>
                <w:sz w:val="21"/>
                <w:szCs w:val="21"/>
                <w:lang w:val="de-CH"/>
              </w:rPr>
              <w:t xml:space="preserve">ie müssen nicht in jedem Fall getestet werden. Der Entscheid über die Durchführung eines Tests liegt beim behandelnden Arzt / bei der behandelnden Ärztin und den Eltern. Ab dem Alter von 12 Jahren gelten für Kinder und Jugendliche die allgemeinen Testkriterien. </w:t>
            </w:r>
            <w:r w:rsidRPr="0030276C">
              <w:rPr>
                <w:rFonts w:cstheme="minorHAnsi"/>
                <w:sz w:val="21"/>
                <w:szCs w:val="21"/>
                <w:lang w:val="de-CH"/>
              </w:rPr>
              <w:t xml:space="preserve">(Siehe dazu </w:t>
            </w:r>
            <w:r w:rsidRPr="0030276C">
              <w:rPr>
                <w:rStyle w:val="Hyperlink"/>
                <w:u w:val="none"/>
                <w:lang w:val="de-CH"/>
              </w:rPr>
              <w:t>«</w:t>
            </w:r>
            <w:hyperlink r:id="rId10" w:tgtFrame="_blank" w:history="1">
              <w:r w:rsidRPr="0030276C">
                <w:rPr>
                  <w:rStyle w:val="Hyperlink"/>
                  <w:rFonts w:cstheme="minorHAnsi"/>
                  <w:sz w:val="21"/>
                  <w:szCs w:val="21"/>
                  <w:u w:val="none"/>
                  <w:lang w:val="de-CH"/>
                </w:rPr>
                <w:t>Covid-19</w:t>
              </w:r>
              <w:r w:rsidR="003728E6" w:rsidRPr="0030276C">
                <w:rPr>
                  <w:rStyle w:val="Hyperlink"/>
                  <w:rFonts w:cstheme="minorHAnsi"/>
                  <w:sz w:val="21"/>
                  <w:szCs w:val="21"/>
                  <w:u w:val="none"/>
                  <w:lang w:val="de-CH"/>
                </w:rPr>
                <w:t> </w:t>
              </w:r>
              <w:r w:rsidRPr="0030276C">
                <w:rPr>
                  <w:rStyle w:val="Hyperlink"/>
                  <w:rFonts w:cstheme="minorHAnsi"/>
                  <w:sz w:val="21"/>
                  <w:szCs w:val="21"/>
                  <w:u w:val="none"/>
                  <w:lang w:val="de-CH"/>
                </w:rPr>
                <w:t>– Containmentphase: Empfehlungen zum Umgang mit erkrankten Personen und Kontakten ab dem 25. Juni 2020</w:t>
              </w:r>
            </w:hyperlink>
            <w:r w:rsidRPr="0030276C">
              <w:rPr>
                <w:rStyle w:val="Hyperlink"/>
                <w:u w:val="none"/>
                <w:lang w:val="de-CH"/>
              </w:rPr>
              <w:t>»</w:t>
            </w:r>
            <w:r w:rsidRPr="0030276C">
              <w:rPr>
                <w:rFonts w:cstheme="minorHAnsi"/>
                <w:sz w:val="21"/>
                <w:szCs w:val="21"/>
                <w:lang w:val="de-CH"/>
              </w:rPr>
              <w:t>)</w:t>
            </w:r>
          </w:p>
          <w:p w14:paraId="6E02D956" w14:textId="46DA360C" w:rsidR="00482064" w:rsidRPr="003E2486" w:rsidRDefault="00482064" w:rsidP="00DB6117">
            <w:pPr>
              <w:pStyle w:val="Listenabsatz"/>
              <w:numPr>
                <w:ilvl w:val="0"/>
                <w:numId w:val="8"/>
              </w:numPr>
              <w:tabs>
                <w:tab w:val="left" w:pos="0"/>
                <w:tab w:val="left" w:pos="319"/>
              </w:tabs>
              <w:ind w:left="319" w:hanging="283"/>
              <w:rPr>
                <w:rFonts w:cstheme="minorHAnsi"/>
                <w:sz w:val="21"/>
                <w:lang w:val="de-CH"/>
              </w:rPr>
            </w:pPr>
            <w:r w:rsidRPr="003E2486">
              <w:rPr>
                <w:rFonts w:cstheme="minorHAnsi"/>
                <w:b/>
                <w:sz w:val="21"/>
                <w:lang w:val="de-CH"/>
              </w:rPr>
              <w:t>Covid-19</w:t>
            </w:r>
            <w:r w:rsidR="003728E6" w:rsidRPr="003E2486">
              <w:rPr>
                <w:rFonts w:cstheme="minorHAnsi"/>
                <w:b/>
                <w:sz w:val="21"/>
                <w:lang w:val="de-CH"/>
              </w:rPr>
              <w:t>-</w:t>
            </w:r>
            <w:r w:rsidRPr="003E2486">
              <w:rPr>
                <w:rFonts w:cstheme="minorHAnsi"/>
                <w:b/>
                <w:sz w:val="21"/>
                <w:lang w:val="de-CH"/>
              </w:rPr>
              <w:t xml:space="preserve">kompatible Symptome sind: </w:t>
            </w:r>
            <w:r w:rsidRPr="003E2486">
              <w:rPr>
                <w:rFonts w:eastAsia="Times New Roman" w:cstheme="minorHAnsi"/>
                <w:sz w:val="21"/>
                <w:lang w:val="de-CH" w:eastAsia="de-DE"/>
              </w:rPr>
              <w:t xml:space="preserve">Symptome einer akuten Erkrankung der Atemwege (z.B. Husten, Halsschmerzen, Kurzatmigkeit) mit oder ohne Fieber, Fiebergefühl oder Muskelschmerzen </w:t>
            </w:r>
            <w:r w:rsidRPr="003E2486">
              <w:rPr>
                <w:rFonts w:cstheme="minorHAnsi"/>
                <w:sz w:val="21"/>
                <w:lang w:val="de-CH"/>
              </w:rPr>
              <w:t>und/oder plötzlich auftretender Verlust des Geruchs- oder Geschmackssinns.</w:t>
            </w:r>
          </w:p>
          <w:p w14:paraId="7E58A449" w14:textId="77777777" w:rsidR="00482064" w:rsidRPr="003E2486" w:rsidRDefault="00482064" w:rsidP="00DB6117">
            <w:pPr>
              <w:pStyle w:val="Listenabsatz"/>
              <w:numPr>
                <w:ilvl w:val="0"/>
                <w:numId w:val="8"/>
              </w:numPr>
              <w:tabs>
                <w:tab w:val="left" w:pos="0"/>
                <w:tab w:val="left" w:pos="319"/>
              </w:tabs>
              <w:ind w:left="319" w:hanging="283"/>
              <w:rPr>
                <w:rFonts w:cstheme="minorHAnsi"/>
                <w:sz w:val="21"/>
                <w:lang w:val="de-CH"/>
              </w:rPr>
            </w:pPr>
            <w:r w:rsidRPr="003E2486">
              <w:rPr>
                <w:rFonts w:cstheme="minorHAnsi"/>
                <w:sz w:val="21"/>
                <w:lang w:val="de-CH"/>
              </w:rPr>
              <w:t xml:space="preserve">Mitarbeitende sowie Kinder/Jugendliche mit Symptomen bleiben zu Hause oder werden nach Hause geschickt. </w:t>
            </w:r>
          </w:p>
          <w:p w14:paraId="29A38207" w14:textId="1A0ED224" w:rsidR="00482064" w:rsidRPr="003E2486" w:rsidRDefault="00482064" w:rsidP="00DB6117">
            <w:pPr>
              <w:pStyle w:val="Listenabsatz"/>
              <w:numPr>
                <w:ilvl w:val="0"/>
                <w:numId w:val="8"/>
              </w:numPr>
              <w:tabs>
                <w:tab w:val="left" w:pos="0"/>
                <w:tab w:val="left" w:pos="319"/>
              </w:tabs>
              <w:ind w:left="319" w:hanging="283"/>
              <w:rPr>
                <w:rFonts w:cstheme="minorHAnsi"/>
                <w:sz w:val="21"/>
                <w:lang w:val="de-CH"/>
              </w:rPr>
            </w:pPr>
            <w:r w:rsidRPr="003E2486">
              <w:rPr>
                <w:rFonts w:cstheme="minorHAnsi"/>
                <w:sz w:val="21"/>
                <w:lang w:val="de-CH"/>
              </w:rPr>
              <w:t xml:space="preserve">Mitarbeitende sowie Kinder/Jugendliche ab 12 Jahren lassen sich testen. Kinder bis 12 Jahre mit leichten Symptomen, die nicht getestet wurden, sollten grundsätzlich bis 24 Stunden nach Abklingen der Symptome nicht die Betreuungseinrichtung besuchen und zu Hause bleiben. </w:t>
            </w:r>
            <w:r w:rsidR="00C84D25">
              <w:rPr>
                <w:rFonts w:cstheme="minorHAnsi"/>
                <w:sz w:val="21"/>
                <w:szCs w:val="21"/>
              </w:rPr>
              <w:t>Im Zweifelsfall wenden sich Eltern an den zuständigen Kinderarzt.</w:t>
            </w:r>
          </w:p>
          <w:p w14:paraId="00C0039D" w14:textId="77777777" w:rsidR="00482064" w:rsidRPr="003E2486" w:rsidRDefault="00482064" w:rsidP="00DB6117">
            <w:pPr>
              <w:pStyle w:val="StandardWeb"/>
              <w:numPr>
                <w:ilvl w:val="0"/>
                <w:numId w:val="8"/>
              </w:numPr>
              <w:ind w:left="319" w:hanging="283"/>
              <w:rPr>
                <w:rFonts w:ascii="SymbolMT" w:hAnsi="SymbolMT"/>
                <w:sz w:val="21"/>
                <w:szCs w:val="21"/>
              </w:rPr>
            </w:pPr>
            <w:r w:rsidRPr="003E2486">
              <w:rPr>
                <w:rFonts w:ascii="ArialMT" w:hAnsi="ArialMT"/>
                <w:b/>
                <w:sz w:val="21"/>
                <w:szCs w:val="21"/>
              </w:rPr>
              <w:t>Positiv getestete</w:t>
            </w:r>
            <w:r w:rsidRPr="003E2486">
              <w:rPr>
                <w:rFonts w:ascii="ArialMT" w:hAnsi="ArialMT"/>
                <w:sz w:val="21"/>
                <w:szCs w:val="21"/>
              </w:rPr>
              <w:t xml:space="preserve"> Mitarbeitende sowie Kinder/Jugendliche ab 12 Jahren, positiv getestete Kinder bis 12 Jahre ebenso wie symptomatische Kinder bis 12 Jahre mit engem Kontakt zu positiv getesteten Jugendlichen oder Erwachsenen sollen den </w:t>
            </w:r>
            <w:r w:rsidRPr="003E2486">
              <w:rPr>
                <w:rFonts w:ascii="ArialMT" w:hAnsi="ArialMT"/>
                <w:sz w:val="21"/>
                <w:szCs w:val="21"/>
              </w:rPr>
              <w:lastRenderedPageBreak/>
              <w:t>allgemeinen Empfehlungen folgend f</w:t>
            </w:r>
            <w:r w:rsidRPr="003E2486">
              <w:rPr>
                <w:rFonts w:ascii="ArialMT" w:hAnsi="ArialMT" w:hint="eastAsia"/>
                <w:sz w:val="21"/>
                <w:szCs w:val="21"/>
              </w:rPr>
              <w:t>ü</w:t>
            </w:r>
            <w:r w:rsidRPr="003E2486">
              <w:rPr>
                <w:rFonts w:ascii="ArialMT" w:hAnsi="ArialMT"/>
                <w:sz w:val="21"/>
                <w:szCs w:val="21"/>
              </w:rPr>
              <w:t>r mindestens 10 Tage und 48 Stunden nach dem Ende der Symptome in Isolation.</w:t>
            </w:r>
          </w:p>
          <w:p w14:paraId="615752EF" w14:textId="3C583FEE" w:rsidR="00482064" w:rsidRPr="003E2486" w:rsidRDefault="00482064" w:rsidP="00DB6117">
            <w:pPr>
              <w:pStyle w:val="Listenabsatz"/>
              <w:numPr>
                <w:ilvl w:val="0"/>
                <w:numId w:val="8"/>
              </w:numPr>
              <w:ind w:left="319" w:hanging="283"/>
              <w:rPr>
                <w:rFonts w:cstheme="minorHAnsi"/>
                <w:sz w:val="21"/>
                <w:szCs w:val="21"/>
                <w:lang w:val="de-CH"/>
              </w:rPr>
            </w:pPr>
            <w:r w:rsidRPr="0030276C">
              <w:rPr>
                <w:rFonts w:cstheme="minorHAnsi"/>
                <w:sz w:val="21"/>
                <w:szCs w:val="21"/>
                <w:lang w:val="de-CH"/>
              </w:rPr>
              <w:t>Wenn ein Elternteil, ein Geschwister oder eine im gleichen Haushalt lebende Person auf Covid-19 getestet wurde, das Resultat aber noch ausstehend ist, dürfen die (Geschwister</w:t>
            </w:r>
            <w:r w:rsidR="003728E6" w:rsidRPr="0030276C">
              <w:rPr>
                <w:rFonts w:cstheme="minorHAnsi"/>
                <w:sz w:val="21"/>
                <w:szCs w:val="21"/>
                <w:lang w:val="de-CH"/>
              </w:rPr>
              <w:t>-</w:t>
            </w:r>
            <w:r w:rsidRPr="0030276C">
              <w:rPr>
                <w:rFonts w:cstheme="minorHAnsi"/>
                <w:sz w:val="21"/>
                <w:szCs w:val="21"/>
                <w:lang w:val="de-CH"/>
              </w:rPr>
              <w:t>)</w:t>
            </w:r>
            <w:r w:rsidR="003728E6" w:rsidRPr="0030276C">
              <w:rPr>
                <w:rFonts w:cstheme="minorHAnsi"/>
                <w:sz w:val="21"/>
                <w:szCs w:val="21"/>
                <w:lang w:val="de-CH"/>
              </w:rPr>
              <w:br/>
            </w:r>
            <w:r w:rsidRPr="0030276C">
              <w:rPr>
                <w:rFonts w:cstheme="minorHAnsi"/>
                <w:sz w:val="21"/>
                <w:szCs w:val="21"/>
                <w:lang w:val="de-CH"/>
              </w:rPr>
              <w:t>Kinder die Betreuungsinstitution bis zum Testergebnis weiter besuchen, solange sie keine Symptome aufweisen (Auskunft des BAG vom 20.5.2020).</w:t>
            </w:r>
          </w:p>
          <w:p w14:paraId="41FA673D" w14:textId="20995193" w:rsidR="00482064" w:rsidRPr="003E2486" w:rsidRDefault="00482064" w:rsidP="00DB6117">
            <w:pPr>
              <w:pStyle w:val="Listenabsatz"/>
              <w:numPr>
                <w:ilvl w:val="0"/>
                <w:numId w:val="8"/>
              </w:numPr>
              <w:ind w:left="319" w:hanging="283"/>
              <w:rPr>
                <w:rFonts w:cstheme="minorHAnsi"/>
                <w:sz w:val="21"/>
                <w:szCs w:val="21"/>
                <w:lang w:val="de-CH"/>
              </w:rPr>
            </w:pPr>
            <w:r w:rsidRPr="0030276C">
              <w:rPr>
                <w:rFonts w:cstheme="minorHAnsi"/>
                <w:sz w:val="21"/>
                <w:szCs w:val="21"/>
                <w:lang w:val="de-CH"/>
              </w:rPr>
              <w:t>Mitarbeitende sowie Kinder/Jugendliche, die aus einem Staat oder Gebiet mit hohem Infektionsrisiko (Risikogebiete) in die Schweiz einreisen, müssen sich während zehn Tagen in Quarantäne begeben und</w:t>
            </w:r>
            <w:r w:rsidRPr="0030276C">
              <w:rPr>
                <w:rFonts w:cstheme="minorHAnsi"/>
                <w:b/>
                <w:sz w:val="21"/>
                <w:szCs w:val="21"/>
                <w:lang w:val="de-CH"/>
              </w:rPr>
              <w:t xml:space="preserve"> </w:t>
            </w:r>
            <w:r w:rsidRPr="0030276C">
              <w:rPr>
                <w:rFonts w:cstheme="minorHAnsi"/>
                <w:sz w:val="21"/>
                <w:szCs w:val="21"/>
                <w:lang w:val="de-CH"/>
              </w:rPr>
              <w:t xml:space="preserve">dürfen die Betreuungsinstitution nicht besuchen </w:t>
            </w:r>
            <w:r w:rsidRPr="003E2486">
              <w:rPr>
                <w:rFonts w:cstheme="minorHAnsi"/>
                <w:sz w:val="21"/>
                <w:szCs w:val="21"/>
                <w:lang w:val="de-CH"/>
              </w:rPr>
              <w:t xml:space="preserve">(siehe dazu </w:t>
            </w:r>
            <w:r w:rsidRPr="0030276C">
              <w:rPr>
                <w:rStyle w:val="Hyperlink"/>
                <w:u w:val="none"/>
              </w:rPr>
              <w:t>«</w:t>
            </w:r>
            <w:hyperlink r:id="rId11" w:anchor="-187021723" w:history="1">
              <w:r w:rsidRPr="003E2486">
                <w:rPr>
                  <w:rStyle w:val="Hyperlink"/>
                  <w:rFonts w:cstheme="minorHAnsi"/>
                  <w:sz w:val="21"/>
                  <w:szCs w:val="21"/>
                  <w:u w:val="none"/>
                  <w:lang w:val="de-CH"/>
                </w:rPr>
                <w:t>Neues Coronavirus: Empfehlungen für Reisende</w:t>
              </w:r>
            </w:hyperlink>
            <w:r w:rsidRPr="0030276C">
              <w:rPr>
                <w:rStyle w:val="Hyperlink"/>
                <w:u w:val="none"/>
              </w:rPr>
              <w:t>»</w:t>
            </w:r>
            <w:r w:rsidR="003728E6" w:rsidRPr="003E2486">
              <w:rPr>
                <w:rFonts w:cstheme="minorHAnsi"/>
                <w:sz w:val="21"/>
                <w:szCs w:val="21"/>
                <w:lang w:val="de-CH"/>
              </w:rPr>
              <w:t>)</w:t>
            </w:r>
            <w:r w:rsidRPr="003E2486">
              <w:rPr>
                <w:rFonts w:cstheme="minorHAnsi"/>
                <w:sz w:val="21"/>
                <w:szCs w:val="21"/>
                <w:lang w:val="de-CH"/>
              </w:rPr>
              <w:t>.</w:t>
            </w:r>
          </w:p>
          <w:p w14:paraId="38409E96" w14:textId="14EC22A9" w:rsidR="00482064" w:rsidRPr="003E2486" w:rsidRDefault="00482064" w:rsidP="00482064">
            <w:pPr>
              <w:ind w:left="36"/>
              <w:rPr>
                <w:rFonts w:cstheme="minorHAnsi"/>
                <w:sz w:val="21"/>
                <w:szCs w:val="21"/>
                <w:lang w:val="de-CH"/>
              </w:rPr>
            </w:pPr>
          </w:p>
        </w:tc>
      </w:tr>
      <w:tr w:rsidR="00194601" w:rsidRPr="003E2486" w14:paraId="33B20901" w14:textId="77777777" w:rsidTr="00482064">
        <w:trPr>
          <w:trHeight w:val="3087"/>
        </w:trPr>
        <w:tc>
          <w:tcPr>
            <w:tcW w:w="3216" w:type="dxa"/>
          </w:tcPr>
          <w:p w14:paraId="5A69F647" w14:textId="32E121A1" w:rsidR="00194601" w:rsidRPr="0030276C" w:rsidRDefault="00194601" w:rsidP="00E053CB">
            <w:pPr>
              <w:spacing w:after="120"/>
              <w:rPr>
                <w:rFonts w:cstheme="minorHAnsi"/>
                <w:b/>
                <w:sz w:val="21"/>
                <w:szCs w:val="21"/>
                <w:lang w:val="de-CH"/>
              </w:rPr>
            </w:pPr>
            <w:r w:rsidRPr="0030276C">
              <w:rPr>
                <w:rFonts w:cstheme="minorHAnsi"/>
                <w:b/>
                <w:sz w:val="21"/>
                <w:szCs w:val="21"/>
                <w:lang w:val="de-CH"/>
              </w:rPr>
              <w:lastRenderedPageBreak/>
              <w:t>Auftreten bei akuten Symptomen in der Betreuungseinrichtung</w:t>
            </w:r>
          </w:p>
        </w:tc>
        <w:tc>
          <w:tcPr>
            <w:tcW w:w="6411" w:type="dxa"/>
          </w:tcPr>
          <w:p w14:paraId="2AAB9F3F" w14:textId="0EFEFCFC" w:rsidR="00A24F6D" w:rsidRPr="003E2486" w:rsidRDefault="00A24F6D" w:rsidP="00A957C3">
            <w:pPr>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Die Betreuungseinrichtung definiert einen klaren Ablauf für den Fall von akut auftretenden Symptomen</w:t>
            </w:r>
            <w:r w:rsidR="00B62DB6" w:rsidRPr="003E2486">
              <w:rPr>
                <w:rFonts w:eastAsia="Times New Roman" w:cstheme="minorHAnsi"/>
                <w:color w:val="000000"/>
                <w:sz w:val="21"/>
                <w:szCs w:val="21"/>
                <w:lang w:val="de-CH" w:eastAsia="de-DE"/>
              </w:rPr>
              <w:t xml:space="preserve"> einer Erkrankung der Atemwege</w:t>
            </w:r>
            <w:r w:rsidR="00BB3499" w:rsidRPr="003E2486">
              <w:rPr>
                <w:rFonts w:eastAsia="Times New Roman" w:cstheme="minorHAnsi"/>
                <w:color w:val="000000"/>
                <w:sz w:val="21"/>
                <w:szCs w:val="21"/>
                <w:lang w:val="de-CH" w:eastAsia="de-DE"/>
              </w:rPr>
              <w:t>:</w:t>
            </w:r>
          </w:p>
          <w:p w14:paraId="120DB292" w14:textId="3A00446B" w:rsidR="00194601" w:rsidRPr="003E2486" w:rsidRDefault="00194601"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Mitarbeitende verlassen die Betreuungsinstitution umgehend (siehe oben)</w:t>
            </w:r>
            <w:r w:rsidR="00B62DB6" w:rsidRPr="003E2486">
              <w:rPr>
                <w:rFonts w:eastAsia="Times New Roman" w:cstheme="minorHAnsi"/>
                <w:color w:val="000000"/>
                <w:sz w:val="21"/>
                <w:szCs w:val="21"/>
                <w:lang w:val="de-CH" w:eastAsia="de-DE"/>
              </w:rPr>
              <w:t>.</w:t>
            </w:r>
            <w:r w:rsidRPr="003E2486">
              <w:rPr>
                <w:rFonts w:eastAsia="Times New Roman" w:cstheme="minorHAnsi"/>
                <w:color w:val="000000"/>
                <w:sz w:val="21"/>
                <w:szCs w:val="21"/>
                <w:lang w:val="de-CH" w:eastAsia="de-DE"/>
              </w:rPr>
              <w:t xml:space="preserve"> </w:t>
            </w:r>
          </w:p>
          <w:p w14:paraId="189D886A" w14:textId="57398D0A" w:rsidR="00194601" w:rsidRPr="003E2486" w:rsidRDefault="00A24F6D"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Treten akute Symptome bei Kindern auf, werden diese sofort isoliert, bis sie von den Eltern abgeholt werden. Mitarbeitende, die sich mit dem Kind während dieser Zeit isolieren, </w:t>
            </w:r>
            <w:r w:rsidR="0016084C" w:rsidRPr="003E2486">
              <w:rPr>
                <w:rFonts w:eastAsia="Times New Roman" w:cstheme="minorHAnsi"/>
                <w:color w:val="000000"/>
                <w:sz w:val="21"/>
                <w:szCs w:val="21"/>
                <w:lang w:val="de-CH" w:eastAsia="de-DE"/>
              </w:rPr>
              <w:t>er</w:t>
            </w:r>
            <w:r w:rsidR="008A47BA" w:rsidRPr="003E2486">
              <w:rPr>
                <w:rFonts w:eastAsia="Times New Roman" w:cstheme="minorHAnsi"/>
                <w:color w:val="000000"/>
                <w:sz w:val="21"/>
                <w:szCs w:val="21"/>
                <w:lang w:val="de-CH" w:eastAsia="de-DE"/>
              </w:rPr>
              <w:t xml:space="preserve">greifen die notwendigen Schutzmassnahmen, indem sie </w:t>
            </w:r>
            <w:r w:rsidRPr="003E2486">
              <w:rPr>
                <w:rFonts w:eastAsia="Times New Roman" w:cstheme="minorHAnsi"/>
                <w:color w:val="000000"/>
                <w:sz w:val="21"/>
                <w:szCs w:val="21"/>
                <w:lang w:val="de-CH" w:eastAsia="de-DE"/>
              </w:rPr>
              <w:t>eine</w:t>
            </w:r>
            <w:r w:rsidR="00BB3499" w:rsidRPr="003E2486">
              <w:rPr>
                <w:rFonts w:eastAsia="Times New Roman" w:cstheme="minorHAnsi"/>
                <w:color w:val="000000"/>
                <w:sz w:val="21"/>
                <w:szCs w:val="21"/>
                <w:lang w:val="de-CH" w:eastAsia="de-DE"/>
              </w:rPr>
              <w:t>n</w:t>
            </w:r>
            <w:r w:rsidRPr="003E2486">
              <w:rPr>
                <w:rFonts w:eastAsia="Times New Roman" w:cstheme="minorHAnsi"/>
                <w:color w:val="000000"/>
                <w:sz w:val="21"/>
                <w:szCs w:val="21"/>
                <w:lang w:val="de-CH" w:eastAsia="de-DE"/>
              </w:rPr>
              <w:t xml:space="preserve"> </w:t>
            </w:r>
            <w:r w:rsidR="00BB3499" w:rsidRPr="003E2486">
              <w:rPr>
                <w:sz w:val="21"/>
                <w:szCs w:val="21"/>
                <w:lang w:val="de-CH"/>
              </w:rPr>
              <w:t>Mund-Nasen</w:t>
            </w:r>
            <w:r w:rsidR="006F2558" w:rsidRPr="003E2486">
              <w:rPr>
                <w:sz w:val="21"/>
                <w:szCs w:val="21"/>
                <w:lang w:val="de-CH"/>
              </w:rPr>
              <w:t>-S</w:t>
            </w:r>
            <w:r w:rsidR="00BB3499" w:rsidRPr="003E2486">
              <w:rPr>
                <w:sz w:val="21"/>
                <w:szCs w:val="21"/>
                <w:lang w:val="de-CH"/>
              </w:rPr>
              <w:t xml:space="preserve">chutz </w:t>
            </w:r>
            <w:r w:rsidR="00BB3499" w:rsidRPr="003E2486">
              <w:rPr>
                <w:sz w:val="21"/>
                <w:lang w:val="de-CH"/>
              </w:rPr>
              <w:t>(Hygienemaske)</w:t>
            </w:r>
            <w:r w:rsidR="00BB3499" w:rsidRPr="003E2486">
              <w:rPr>
                <w:rFonts w:cstheme="minorHAnsi"/>
                <w:sz w:val="21"/>
                <w:szCs w:val="21"/>
                <w:lang w:val="de-CH"/>
              </w:rPr>
              <w:t xml:space="preserve"> </w:t>
            </w:r>
            <w:r w:rsidRPr="003E2486">
              <w:rPr>
                <w:rFonts w:eastAsia="Times New Roman" w:cstheme="minorHAnsi"/>
                <w:color w:val="000000"/>
                <w:sz w:val="21"/>
                <w:szCs w:val="21"/>
                <w:lang w:val="de-CH" w:eastAsia="de-DE"/>
              </w:rPr>
              <w:t>und evt</w:t>
            </w:r>
            <w:r w:rsidR="006F2558" w:rsidRPr="003E2486">
              <w:rPr>
                <w:rFonts w:eastAsia="Times New Roman" w:cstheme="minorHAnsi"/>
                <w:color w:val="000000"/>
                <w:sz w:val="21"/>
                <w:szCs w:val="21"/>
                <w:lang w:val="de-CH" w:eastAsia="de-DE"/>
              </w:rPr>
              <w:t>l</w:t>
            </w:r>
            <w:r w:rsidRPr="003E2486">
              <w:rPr>
                <w:rFonts w:eastAsia="Times New Roman" w:cstheme="minorHAnsi"/>
                <w:color w:val="000000"/>
                <w:sz w:val="21"/>
                <w:szCs w:val="21"/>
                <w:lang w:val="de-CH" w:eastAsia="de-DE"/>
              </w:rPr>
              <w:t>. Handschuhe</w:t>
            </w:r>
            <w:r w:rsidR="008A47BA" w:rsidRPr="003E2486">
              <w:rPr>
                <w:rFonts w:eastAsia="Times New Roman" w:cstheme="minorHAnsi"/>
                <w:color w:val="000000"/>
                <w:sz w:val="21"/>
                <w:szCs w:val="21"/>
                <w:lang w:val="de-CH" w:eastAsia="de-DE"/>
              </w:rPr>
              <w:t xml:space="preserve"> tragen</w:t>
            </w:r>
            <w:r w:rsidRPr="003E2486">
              <w:rPr>
                <w:rFonts w:eastAsia="Times New Roman" w:cstheme="minorHAnsi"/>
                <w:color w:val="000000"/>
                <w:sz w:val="21"/>
                <w:szCs w:val="21"/>
                <w:lang w:val="de-CH" w:eastAsia="de-DE"/>
              </w:rPr>
              <w:t xml:space="preserve">. </w:t>
            </w:r>
          </w:p>
          <w:p w14:paraId="2E19ED51" w14:textId="3C0DA68E" w:rsidR="00EE58FC" w:rsidRPr="003E2486" w:rsidRDefault="00EE58FC" w:rsidP="00DB6117">
            <w:pPr>
              <w:numPr>
                <w:ilvl w:val="0"/>
                <w:numId w:val="8"/>
              </w:numPr>
              <w:ind w:left="318" w:hanging="284"/>
              <w:rPr>
                <w:rFonts w:eastAsia="Times New Roman" w:cstheme="minorHAnsi"/>
                <w:color w:val="000000"/>
                <w:sz w:val="21"/>
                <w:szCs w:val="21"/>
                <w:lang w:val="de-CH" w:eastAsia="de-DE"/>
              </w:rPr>
            </w:pPr>
            <w:r w:rsidRPr="003E2486">
              <w:rPr>
                <w:rFonts w:eastAsia="Times New Roman" w:cstheme="minorHAnsi"/>
                <w:color w:val="000000"/>
                <w:sz w:val="21"/>
                <w:szCs w:val="21"/>
                <w:lang w:val="de-CH" w:eastAsia="de-DE"/>
              </w:rPr>
              <w:t xml:space="preserve">Grundsätzlich ziehen Kinder unter </w:t>
            </w:r>
            <w:r w:rsidR="00846549" w:rsidRPr="003E2486">
              <w:rPr>
                <w:rFonts w:eastAsia="Times New Roman" w:cstheme="minorHAnsi"/>
                <w:color w:val="000000"/>
                <w:sz w:val="21"/>
                <w:szCs w:val="21"/>
                <w:lang w:val="de-CH" w:eastAsia="de-DE"/>
              </w:rPr>
              <w:t xml:space="preserve">12 </w:t>
            </w:r>
            <w:r w:rsidRPr="003E2486">
              <w:rPr>
                <w:rFonts w:eastAsia="Times New Roman" w:cstheme="minorHAnsi"/>
                <w:color w:val="000000"/>
                <w:sz w:val="21"/>
                <w:szCs w:val="21"/>
                <w:lang w:val="de-CH" w:eastAsia="de-DE"/>
              </w:rPr>
              <w:t>Jahren keine</w:t>
            </w:r>
            <w:r w:rsidR="00BB3499" w:rsidRPr="003E2486">
              <w:rPr>
                <w:rFonts w:eastAsia="Times New Roman" w:cstheme="minorHAnsi"/>
                <w:color w:val="000000"/>
                <w:sz w:val="21"/>
                <w:szCs w:val="21"/>
                <w:lang w:val="de-CH" w:eastAsia="de-DE"/>
              </w:rPr>
              <w:t>n</w:t>
            </w:r>
            <w:r w:rsidRPr="003E2486">
              <w:rPr>
                <w:rFonts w:eastAsia="Times New Roman" w:cstheme="minorHAnsi"/>
                <w:color w:val="000000"/>
                <w:sz w:val="21"/>
                <w:szCs w:val="21"/>
                <w:lang w:val="de-CH" w:eastAsia="de-DE"/>
              </w:rPr>
              <w:t xml:space="preserve"> </w:t>
            </w:r>
            <w:r w:rsidR="00BB3499" w:rsidRPr="003E2486">
              <w:rPr>
                <w:sz w:val="21"/>
                <w:szCs w:val="21"/>
                <w:lang w:val="de-CH"/>
              </w:rPr>
              <w:t>Mund-Nasen</w:t>
            </w:r>
            <w:r w:rsidR="006F2558" w:rsidRPr="003E2486">
              <w:rPr>
                <w:sz w:val="21"/>
                <w:szCs w:val="21"/>
                <w:lang w:val="de-CH"/>
              </w:rPr>
              <w:t>-S</w:t>
            </w:r>
            <w:r w:rsidR="00BB3499" w:rsidRPr="003E2486">
              <w:rPr>
                <w:sz w:val="21"/>
                <w:szCs w:val="21"/>
                <w:lang w:val="de-CH"/>
              </w:rPr>
              <w:t xml:space="preserve">chutz </w:t>
            </w:r>
            <w:r w:rsidR="00BB3499" w:rsidRPr="003E2486">
              <w:rPr>
                <w:sz w:val="21"/>
                <w:lang w:val="de-CH"/>
              </w:rPr>
              <w:t>(Hygienemaske)</w:t>
            </w:r>
            <w:r w:rsidR="00BB3499" w:rsidRPr="003E2486">
              <w:rPr>
                <w:rFonts w:cstheme="minorHAnsi"/>
                <w:sz w:val="21"/>
                <w:szCs w:val="21"/>
                <w:lang w:val="de-CH"/>
              </w:rPr>
              <w:t xml:space="preserve"> </w:t>
            </w:r>
            <w:r w:rsidRPr="003E2486">
              <w:rPr>
                <w:rFonts w:eastAsia="Times New Roman" w:cstheme="minorHAnsi"/>
                <w:color w:val="000000"/>
                <w:sz w:val="21"/>
                <w:szCs w:val="21"/>
                <w:lang w:val="de-CH" w:eastAsia="de-DE"/>
              </w:rPr>
              <w:t>an.</w:t>
            </w:r>
          </w:p>
        </w:tc>
      </w:tr>
      <w:tr w:rsidR="00607355" w:rsidRPr="003E2486" w14:paraId="1B59852D" w14:textId="77777777" w:rsidTr="00482064">
        <w:trPr>
          <w:trHeight w:val="7237"/>
        </w:trPr>
        <w:tc>
          <w:tcPr>
            <w:tcW w:w="3216" w:type="dxa"/>
          </w:tcPr>
          <w:p w14:paraId="19CC0AC5" w14:textId="72BB586B" w:rsidR="00607355" w:rsidRPr="0030276C" w:rsidRDefault="00607355" w:rsidP="00E053CB">
            <w:pPr>
              <w:spacing w:after="120"/>
              <w:rPr>
                <w:rFonts w:cstheme="minorHAnsi"/>
                <w:b/>
                <w:sz w:val="21"/>
                <w:szCs w:val="21"/>
                <w:lang w:val="de-CH"/>
              </w:rPr>
            </w:pPr>
            <w:r w:rsidRPr="0030276C">
              <w:rPr>
                <w:rFonts w:cstheme="minorHAnsi"/>
                <w:b/>
                <w:sz w:val="21"/>
                <w:szCs w:val="21"/>
                <w:lang w:val="de-CH"/>
              </w:rPr>
              <w:lastRenderedPageBreak/>
              <w:t xml:space="preserve">Vorgehen bei einer bestätigten </w:t>
            </w:r>
            <w:r w:rsidR="00E62C2F" w:rsidRPr="0030276C">
              <w:rPr>
                <w:rFonts w:cstheme="minorHAnsi"/>
                <w:b/>
                <w:sz w:val="21"/>
                <w:szCs w:val="21"/>
                <w:lang w:val="de-CH"/>
              </w:rPr>
              <w:t>C</w:t>
            </w:r>
            <w:r w:rsidR="000B52C0" w:rsidRPr="0030276C">
              <w:rPr>
                <w:rFonts w:cstheme="minorHAnsi"/>
                <w:b/>
                <w:sz w:val="21"/>
                <w:szCs w:val="21"/>
                <w:lang w:val="de-CH"/>
              </w:rPr>
              <w:t>ovid</w:t>
            </w:r>
            <w:r w:rsidRPr="0030276C">
              <w:rPr>
                <w:rFonts w:cstheme="minorHAnsi"/>
                <w:b/>
                <w:sz w:val="21"/>
                <w:szCs w:val="21"/>
                <w:lang w:val="de-CH"/>
              </w:rPr>
              <w:t>-19</w:t>
            </w:r>
            <w:r w:rsidR="0024776E" w:rsidRPr="0030276C">
              <w:rPr>
                <w:rFonts w:cstheme="minorHAnsi"/>
                <w:b/>
                <w:sz w:val="21"/>
                <w:szCs w:val="21"/>
                <w:lang w:val="de-CH"/>
              </w:rPr>
              <w:t>-</w:t>
            </w:r>
            <w:r w:rsidRPr="0030276C">
              <w:rPr>
                <w:rFonts w:cstheme="minorHAnsi"/>
                <w:b/>
                <w:sz w:val="21"/>
                <w:szCs w:val="21"/>
                <w:lang w:val="de-CH"/>
              </w:rPr>
              <w:t>Erkrankung</w:t>
            </w:r>
          </w:p>
        </w:tc>
        <w:tc>
          <w:tcPr>
            <w:tcW w:w="6411" w:type="dxa"/>
            <w:shd w:val="clear" w:color="auto" w:fill="auto"/>
          </w:tcPr>
          <w:p w14:paraId="12EA7BF9" w14:textId="183C01FA" w:rsidR="00607355" w:rsidRPr="0030276C" w:rsidRDefault="00607355" w:rsidP="00DB6117">
            <w:pPr>
              <w:pStyle w:val="Listenabsatz"/>
              <w:numPr>
                <w:ilvl w:val="0"/>
                <w:numId w:val="8"/>
              </w:numPr>
              <w:ind w:left="320" w:hanging="283"/>
              <w:rPr>
                <w:rFonts w:ascii="Arial" w:hAnsi="Arial" w:cs="Arial"/>
                <w:sz w:val="21"/>
                <w:szCs w:val="21"/>
                <w:lang w:val="de-CH"/>
              </w:rPr>
            </w:pPr>
            <w:r w:rsidRPr="0030276C">
              <w:rPr>
                <w:rFonts w:ascii="Arial" w:hAnsi="Arial" w:cs="Arial"/>
                <w:sz w:val="21"/>
                <w:szCs w:val="21"/>
                <w:lang w:val="de-CH"/>
              </w:rPr>
              <w:t>Wird ein Kind positiv getestet, w</w:t>
            </w:r>
            <w:r w:rsidR="0024776E" w:rsidRPr="0030276C">
              <w:rPr>
                <w:rFonts w:ascii="Arial" w:hAnsi="Arial" w:cs="Arial"/>
                <w:sz w:val="21"/>
                <w:szCs w:val="21"/>
                <w:lang w:val="de-CH"/>
              </w:rPr>
              <w:t>erden</w:t>
            </w:r>
            <w:r w:rsidRPr="0030276C">
              <w:rPr>
                <w:rFonts w:ascii="Arial" w:hAnsi="Arial" w:cs="Arial"/>
                <w:sz w:val="21"/>
                <w:szCs w:val="21"/>
                <w:lang w:val="de-CH"/>
              </w:rPr>
              <w:t xml:space="preserve"> es und die im gleichen Haushalt lebenden Personen unter Quarantäne gestellt</w:t>
            </w:r>
            <w:r w:rsidR="00272223" w:rsidRPr="0030276C">
              <w:rPr>
                <w:rFonts w:ascii="Arial" w:hAnsi="Arial" w:cs="Arial"/>
                <w:sz w:val="21"/>
                <w:szCs w:val="21"/>
                <w:lang w:val="de-CH"/>
              </w:rPr>
              <w:t>.</w:t>
            </w:r>
            <w:r w:rsidRPr="0030276C">
              <w:rPr>
                <w:rFonts w:ascii="Arial" w:hAnsi="Arial" w:cs="Arial"/>
                <w:sz w:val="21"/>
                <w:szCs w:val="21"/>
                <w:lang w:val="de-CH"/>
              </w:rPr>
              <w:t xml:space="preserve"> </w:t>
            </w:r>
            <w:r w:rsidR="00272223" w:rsidRPr="0030276C">
              <w:rPr>
                <w:rFonts w:ascii="Arial" w:hAnsi="Arial" w:cs="Arial"/>
                <w:sz w:val="21"/>
                <w:szCs w:val="21"/>
                <w:lang w:val="de-CH"/>
              </w:rPr>
              <w:t>A</w:t>
            </w:r>
            <w:r w:rsidRPr="0030276C">
              <w:rPr>
                <w:rFonts w:ascii="Arial" w:hAnsi="Arial" w:cs="Arial"/>
                <w:sz w:val="21"/>
                <w:szCs w:val="21"/>
                <w:lang w:val="de-CH"/>
              </w:rPr>
              <w:t>ngesichts des sehr geringen Risikos einer Übertragung durch Kinder braucht es</w:t>
            </w:r>
            <w:r w:rsidR="00272223" w:rsidRPr="0030276C">
              <w:rPr>
                <w:rFonts w:ascii="Arial" w:hAnsi="Arial" w:cs="Arial"/>
                <w:sz w:val="21"/>
                <w:szCs w:val="21"/>
                <w:lang w:val="de-CH"/>
              </w:rPr>
              <w:t xml:space="preserve"> aber </w:t>
            </w:r>
            <w:r w:rsidRPr="0030276C">
              <w:rPr>
                <w:rFonts w:ascii="Arial" w:hAnsi="Arial" w:cs="Arial"/>
                <w:sz w:val="21"/>
                <w:szCs w:val="21"/>
                <w:lang w:val="de-CH"/>
              </w:rPr>
              <w:t xml:space="preserve">weder eine Quarantäne für die anderen Kinder </w:t>
            </w:r>
            <w:r w:rsidR="00DD1704" w:rsidRPr="0030276C">
              <w:rPr>
                <w:rFonts w:ascii="Arial" w:hAnsi="Arial" w:cs="Arial"/>
                <w:sz w:val="21"/>
                <w:szCs w:val="21"/>
                <w:lang w:val="de-CH"/>
              </w:rPr>
              <w:t xml:space="preserve">seiner </w:t>
            </w:r>
            <w:r w:rsidRPr="0030276C">
              <w:rPr>
                <w:rFonts w:ascii="Arial" w:hAnsi="Arial" w:cs="Arial"/>
                <w:sz w:val="21"/>
                <w:szCs w:val="21"/>
                <w:lang w:val="de-CH"/>
              </w:rPr>
              <w:t>Gruppe noch für die Betreuungspersonen.</w:t>
            </w:r>
          </w:p>
          <w:p w14:paraId="235E5C04" w14:textId="3236FF4C" w:rsidR="00607355" w:rsidRPr="0030276C" w:rsidRDefault="00607355" w:rsidP="00DB6117">
            <w:pPr>
              <w:pStyle w:val="Listenabsatz"/>
              <w:numPr>
                <w:ilvl w:val="0"/>
                <w:numId w:val="8"/>
              </w:numPr>
              <w:ind w:left="320" w:hanging="283"/>
              <w:rPr>
                <w:rFonts w:ascii="ArialMT" w:hAnsi="ArialMT"/>
                <w:sz w:val="21"/>
                <w:szCs w:val="21"/>
                <w:lang w:val="de-CH"/>
              </w:rPr>
            </w:pPr>
            <w:r w:rsidRPr="0030276C">
              <w:rPr>
                <w:rFonts w:ascii="Arial" w:hAnsi="Arial" w:cs="Arial"/>
                <w:sz w:val="21"/>
                <w:szCs w:val="21"/>
                <w:lang w:val="de-CH"/>
              </w:rPr>
              <w:t xml:space="preserve">Werden jedoch </w:t>
            </w:r>
            <w:r w:rsidRPr="0030276C">
              <w:rPr>
                <w:rFonts w:ascii="ArialMT" w:hAnsi="ArialMT"/>
                <w:sz w:val="21"/>
                <w:szCs w:val="21"/>
                <w:lang w:val="de-CH"/>
              </w:rPr>
              <w:t>mehr als</w:t>
            </w:r>
            <w:r w:rsidRPr="0030276C">
              <w:rPr>
                <w:rFonts w:ascii="ArialMT" w:hAnsi="ArialMT"/>
                <w:i/>
                <w:sz w:val="21"/>
                <w:szCs w:val="21"/>
                <w:lang w:val="de-CH"/>
              </w:rPr>
              <w:t xml:space="preserve"> 2 </w:t>
            </w:r>
            <w:r w:rsidRPr="0030276C">
              <w:rPr>
                <w:rFonts w:ascii="ArialMT" w:hAnsi="ArialMT"/>
                <w:sz w:val="21"/>
                <w:szCs w:val="21"/>
                <w:lang w:val="de-CH"/>
              </w:rPr>
              <w:t>Kinder in einem Abstand von weniger als 10 Tagen in derselben Gruppe positiv getestet, pr</w:t>
            </w:r>
            <w:r w:rsidRPr="0030276C">
              <w:rPr>
                <w:rFonts w:ascii="ArialMT" w:hAnsi="ArialMT" w:hint="eastAsia"/>
                <w:sz w:val="21"/>
                <w:szCs w:val="21"/>
                <w:lang w:val="de-CH"/>
              </w:rPr>
              <w:t>ü</w:t>
            </w:r>
            <w:r w:rsidRPr="0030276C">
              <w:rPr>
                <w:rFonts w:ascii="ArialMT" w:hAnsi="ArialMT"/>
                <w:sz w:val="21"/>
                <w:szCs w:val="21"/>
                <w:lang w:val="de-CH"/>
              </w:rPr>
              <w:t>ft die Kantons</w:t>
            </w:r>
            <w:r w:rsidRPr="0030276C">
              <w:rPr>
                <w:rFonts w:ascii="ArialMT" w:hAnsi="ArialMT" w:hint="eastAsia"/>
                <w:sz w:val="21"/>
                <w:szCs w:val="21"/>
                <w:lang w:val="de-CH"/>
              </w:rPr>
              <w:t>ä</w:t>
            </w:r>
            <w:r w:rsidRPr="0030276C">
              <w:rPr>
                <w:rFonts w:ascii="ArialMT" w:hAnsi="ArialMT"/>
                <w:sz w:val="21"/>
                <w:szCs w:val="21"/>
                <w:lang w:val="de-CH"/>
              </w:rPr>
              <w:t>rztin/der Kantonsarzt, ob die Quarant</w:t>
            </w:r>
            <w:r w:rsidRPr="0030276C">
              <w:rPr>
                <w:rFonts w:ascii="ArialMT" w:hAnsi="ArialMT" w:hint="eastAsia"/>
                <w:sz w:val="21"/>
                <w:szCs w:val="21"/>
                <w:lang w:val="de-CH"/>
              </w:rPr>
              <w:t>ä</w:t>
            </w:r>
            <w:r w:rsidRPr="0030276C">
              <w:rPr>
                <w:rFonts w:ascii="ArialMT" w:hAnsi="ArialMT"/>
                <w:sz w:val="21"/>
                <w:szCs w:val="21"/>
                <w:lang w:val="de-CH"/>
              </w:rPr>
              <w:t>ne einer Gruppe von Kindern notwendig ist.</w:t>
            </w:r>
          </w:p>
          <w:p w14:paraId="005CD9F1" w14:textId="2078ECC8" w:rsidR="00607355" w:rsidRPr="0030276C" w:rsidRDefault="005E5AAB" w:rsidP="00DB6117">
            <w:pPr>
              <w:pStyle w:val="Listenabsatz"/>
              <w:numPr>
                <w:ilvl w:val="0"/>
                <w:numId w:val="8"/>
              </w:numPr>
              <w:ind w:left="320" w:hanging="283"/>
              <w:rPr>
                <w:rFonts w:ascii="ArialMT" w:hAnsi="ArialMT"/>
                <w:sz w:val="21"/>
                <w:szCs w:val="21"/>
                <w:lang w:val="de-CH"/>
              </w:rPr>
            </w:pPr>
            <w:r w:rsidRPr="0030276C">
              <w:rPr>
                <w:rFonts w:ascii="ArialMT" w:hAnsi="ArialMT"/>
                <w:sz w:val="21"/>
                <w:szCs w:val="21"/>
                <w:lang w:val="de-CH"/>
              </w:rPr>
              <w:t>Wird ein Elternteil/</w:t>
            </w:r>
            <w:r w:rsidRPr="0030276C">
              <w:rPr>
                <w:rFonts w:ascii="Arial" w:hAnsi="Arial" w:cs="Arial"/>
                <w:sz w:val="21"/>
                <w:szCs w:val="21"/>
                <w:lang w:val="de-CH"/>
              </w:rPr>
              <w:t>eine im gleichen Haushalt lebende Person</w:t>
            </w:r>
            <w:r w:rsidRPr="0030276C">
              <w:rPr>
                <w:rFonts w:ascii="ArialMT" w:hAnsi="ArialMT"/>
                <w:sz w:val="21"/>
                <w:szCs w:val="21"/>
                <w:lang w:val="de-CH"/>
              </w:rPr>
              <w:t xml:space="preserve"> positiv getestet, muss sich das Kind mit den Kontaktpersonen des gleichen Haushalts </w:t>
            </w:r>
            <w:r w:rsidR="00607355" w:rsidRPr="0030276C">
              <w:rPr>
                <w:rFonts w:ascii="ArialMT" w:hAnsi="ArialMT"/>
                <w:sz w:val="21"/>
                <w:szCs w:val="21"/>
                <w:lang w:val="de-CH"/>
              </w:rPr>
              <w:t>in Quarant</w:t>
            </w:r>
            <w:r w:rsidR="00607355" w:rsidRPr="0030276C">
              <w:rPr>
                <w:rFonts w:ascii="ArialMT" w:hAnsi="ArialMT" w:hint="eastAsia"/>
                <w:sz w:val="21"/>
                <w:szCs w:val="21"/>
                <w:lang w:val="de-CH"/>
              </w:rPr>
              <w:t>ä</w:t>
            </w:r>
            <w:r w:rsidR="00607355" w:rsidRPr="0030276C">
              <w:rPr>
                <w:rFonts w:ascii="ArialMT" w:hAnsi="ArialMT"/>
                <w:sz w:val="21"/>
                <w:szCs w:val="21"/>
                <w:lang w:val="de-CH"/>
              </w:rPr>
              <w:t>ne begeben und kann somit die Betreuungseinrichtung nicht besuchen.</w:t>
            </w:r>
          </w:p>
          <w:p w14:paraId="74E5C37E" w14:textId="20EE689A" w:rsidR="00607355" w:rsidRPr="0030276C" w:rsidRDefault="00FF0975" w:rsidP="00DB6117">
            <w:pPr>
              <w:pStyle w:val="Listenabsatz"/>
              <w:numPr>
                <w:ilvl w:val="0"/>
                <w:numId w:val="8"/>
              </w:numPr>
              <w:ind w:left="320" w:hanging="283"/>
              <w:rPr>
                <w:rFonts w:ascii="ArialMT" w:hAnsi="ArialMT"/>
                <w:sz w:val="21"/>
                <w:szCs w:val="21"/>
                <w:lang w:val="de-CH"/>
              </w:rPr>
            </w:pPr>
            <w:r w:rsidRPr="0030276C">
              <w:rPr>
                <w:rFonts w:ascii="ArialMT" w:hAnsi="ArialMT"/>
                <w:sz w:val="21"/>
                <w:szCs w:val="21"/>
                <w:lang w:val="de-CH"/>
              </w:rPr>
              <w:t>Wird</w:t>
            </w:r>
            <w:r w:rsidR="00607355" w:rsidRPr="0030276C">
              <w:rPr>
                <w:rFonts w:ascii="ArialMT" w:hAnsi="ArialMT"/>
                <w:sz w:val="21"/>
                <w:szCs w:val="21"/>
                <w:lang w:val="de-CH"/>
              </w:rPr>
              <w:t xml:space="preserve"> eine Betreuungsperson positiv getestet, pr</w:t>
            </w:r>
            <w:r w:rsidR="00607355" w:rsidRPr="0030276C">
              <w:rPr>
                <w:rFonts w:ascii="ArialMT" w:hAnsi="ArialMT" w:hint="eastAsia"/>
                <w:sz w:val="21"/>
                <w:szCs w:val="21"/>
                <w:lang w:val="de-CH"/>
              </w:rPr>
              <w:t>ü</w:t>
            </w:r>
            <w:r w:rsidR="00607355" w:rsidRPr="0030276C">
              <w:rPr>
                <w:rFonts w:ascii="ArialMT" w:hAnsi="ArialMT"/>
                <w:sz w:val="21"/>
                <w:szCs w:val="21"/>
                <w:lang w:val="de-CH"/>
              </w:rPr>
              <w:t>ft die Kantons</w:t>
            </w:r>
            <w:r w:rsidR="00607355" w:rsidRPr="0030276C">
              <w:rPr>
                <w:rFonts w:ascii="ArialMT" w:hAnsi="ArialMT" w:hint="eastAsia"/>
                <w:sz w:val="21"/>
                <w:szCs w:val="21"/>
                <w:lang w:val="de-CH"/>
              </w:rPr>
              <w:t>ä</w:t>
            </w:r>
            <w:r w:rsidR="00607355" w:rsidRPr="0030276C">
              <w:rPr>
                <w:rFonts w:ascii="ArialMT" w:hAnsi="ArialMT"/>
                <w:sz w:val="21"/>
                <w:szCs w:val="21"/>
                <w:lang w:val="de-CH"/>
              </w:rPr>
              <w:t>rztin/der Kantonsarzt, ob die Quarant</w:t>
            </w:r>
            <w:r w:rsidR="00607355" w:rsidRPr="0030276C">
              <w:rPr>
                <w:rFonts w:ascii="ArialMT" w:hAnsi="ArialMT" w:hint="eastAsia"/>
                <w:sz w:val="21"/>
                <w:szCs w:val="21"/>
                <w:lang w:val="de-CH"/>
              </w:rPr>
              <w:t>ä</w:t>
            </w:r>
            <w:r w:rsidR="00607355" w:rsidRPr="0030276C">
              <w:rPr>
                <w:rFonts w:ascii="ArialMT" w:hAnsi="ArialMT"/>
                <w:sz w:val="21"/>
                <w:szCs w:val="21"/>
                <w:lang w:val="de-CH"/>
              </w:rPr>
              <w:t>ne einer Gruppe von Kindern notwendig ist. Die positive getestete Person und im gleichen Haushalt lebende Personen werden unter Quarant</w:t>
            </w:r>
            <w:r w:rsidR="00607355" w:rsidRPr="0030276C">
              <w:rPr>
                <w:rFonts w:ascii="ArialMT" w:hAnsi="ArialMT" w:hint="eastAsia"/>
                <w:sz w:val="21"/>
                <w:szCs w:val="21"/>
                <w:lang w:val="de-CH"/>
              </w:rPr>
              <w:t>ä</w:t>
            </w:r>
            <w:r w:rsidR="00607355" w:rsidRPr="0030276C">
              <w:rPr>
                <w:rFonts w:ascii="ArialMT" w:hAnsi="ArialMT"/>
                <w:sz w:val="21"/>
                <w:szCs w:val="21"/>
                <w:lang w:val="de-CH"/>
              </w:rPr>
              <w:t>ne gestellt.</w:t>
            </w:r>
          </w:p>
          <w:p w14:paraId="4ABD3FF8" w14:textId="2F7214EA" w:rsidR="00607355" w:rsidRPr="0030276C" w:rsidRDefault="00607355" w:rsidP="00DB6117">
            <w:pPr>
              <w:pStyle w:val="Listenabsatz"/>
              <w:numPr>
                <w:ilvl w:val="0"/>
                <w:numId w:val="8"/>
              </w:numPr>
              <w:ind w:left="320" w:hanging="283"/>
              <w:rPr>
                <w:rFonts w:ascii="Arial" w:eastAsia="Times New Roman" w:hAnsi="Arial" w:cs="Arial"/>
                <w:color w:val="000000" w:themeColor="text1"/>
                <w:sz w:val="21"/>
                <w:szCs w:val="21"/>
                <w:lang w:val="de-CH"/>
              </w:rPr>
            </w:pPr>
            <w:r w:rsidRPr="0030276C">
              <w:rPr>
                <w:rFonts w:ascii="Arial" w:eastAsia="Times New Roman" w:hAnsi="Arial" w:cs="Arial"/>
                <w:color w:val="000000" w:themeColor="text1"/>
                <w:sz w:val="21"/>
                <w:szCs w:val="21"/>
                <w:lang w:val="de-CH" w:eastAsia="de-DE"/>
              </w:rPr>
              <w:t>Ist ein bestätigter positiver Fall</w:t>
            </w:r>
            <w:r w:rsidRPr="0030276C">
              <w:rPr>
                <w:rFonts w:ascii="Arial" w:eastAsia="Times New Roman" w:hAnsi="Arial" w:cs="Arial"/>
                <w:b/>
                <w:color w:val="000000" w:themeColor="text1"/>
                <w:sz w:val="21"/>
                <w:szCs w:val="21"/>
                <w:lang w:val="de-CH" w:eastAsia="de-DE"/>
              </w:rPr>
              <w:t xml:space="preserve"> </w:t>
            </w:r>
            <w:r w:rsidRPr="0030276C">
              <w:rPr>
                <w:rFonts w:ascii="Arial" w:eastAsia="Times New Roman" w:hAnsi="Arial" w:cs="Arial"/>
                <w:color w:val="000000" w:themeColor="text1"/>
                <w:sz w:val="21"/>
                <w:szCs w:val="21"/>
                <w:lang w:val="de-CH"/>
              </w:rPr>
              <w:t>in der Betreuungs</w:t>
            </w:r>
            <w:r w:rsidRPr="0030276C">
              <w:rPr>
                <w:rFonts w:ascii="Arial" w:eastAsia="Times New Roman" w:hAnsi="Arial" w:cs="Arial"/>
                <w:color w:val="000000" w:themeColor="text1"/>
                <w:sz w:val="21"/>
                <w:szCs w:val="21"/>
                <w:lang w:val="de-CH" w:eastAsia="de-DE"/>
              </w:rPr>
              <w:t>einrichtung</w:t>
            </w:r>
            <w:r w:rsidRPr="0030276C">
              <w:rPr>
                <w:rFonts w:ascii="Arial" w:eastAsia="Times New Roman" w:hAnsi="Arial" w:cs="Arial"/>
                <w:color w:val="000000" w:themeColor="text1"/>
                <w:sz w:val="21"/>
                <w:szCs w:val="21"/>
                <w:lang w:val="de-CH"/>
              </w:rPr>
              <w:t xml:space="preserve"> bekannt, werden Mitarbeitende und Eltern (unter Berücksichtigung des Persönlichkeitsschutzes) sowie die zuständige Aufsichtsbehörde</w:t>
            </w:r>
            <w:r w:rsidR="008D1B22" w:rsidRPr="0030276C">
              <w:rPr>
                <w:rFonts w:ascii="Arial" w:eastAsia="Times New Roman" w:hAnsi="Arial" w:cs="Arial"/>
                <w:color w:val="000000" w:themeColor="text1"/>
                <w:sz w:val="21"/>
                <w:szCs w:val="21"/>
                <w:lang w:val="de-CH"/>
              </w:rPr>
              <w:t xml:space="preserve"> und der kantonsärztliche Dienst durch die </w:t>
            </w:r>
            <w:r w:rsidR="004A668C" w:rsidRPr="0030276C">
              <w:rPr>
                <w:rFonts w:ascii="Arial" w:eastAsia="Times New Roman" w:hAnsi="Arial" w:cs="Arial"/>
                <w:color w:val="000000" w:themeColor="text1"/>
                <w:sz w:val="21"/>
                <w:szCs w:val="21"/>
                <w:lang w:val="de-CH"/>
              </w:rPr>
              <w:t xml:space="preserve">operative oder strategische </w:t>
            </w:r>
            <w:r w:rsidR="008D1B22" w:rsidRPr="0030276C">
              <w:rPr>
                <w:rFonts w:ascii="Arial" w:eastAsia="Times New Roman" w:hAnsi="Arial" w:cs="Arial"/>
                <w:color w:val="000000" w:themeColor="text1"/>
                <w:sz w:val="21"/>
                <w:szCs w:val="21"/>
                <w:lang w:val="de-CH"/>
              </w:rPr>
              <w:t>Leitung informiert.</w:t>
            </w:r>
          </w:p>
          <w:p w14:paraId="46990F14" w14:textId="66FE5995" w:rsidR="0016084C" w:rsidRPr="0030276C" w:rsidRDefault="0016084C" w:rsidP="00DB6117">
            <w:pPr>
              <w:pStyle w:val="Listenabsatz"/>
              <w:numPr>
                <w:ilvl w:val="0"/>
                <w:numId w:val="8"/>
              </w:numPr>
              <w:ind w:left="320" w:hanging="283"/>
              <w:rPr>
                <w:rFonts w:ascii="Arial" w:eastAsia="Times New Roman" w:hAnsi="Arial" w:cs="Arial"/>
                <w:color w:val="000000" w:themeColor="text1"/>
                <w:sz w:val="21"/>
                <w:szCs w:val="21"/>
                <w:lang w:val="de-CH"/>
              </w:rPr>
            </w:pPr>
            <w:r w:rsidRPr="0030276C">
              <w:rPr>
                <w:rFonts w:ascii="Arial" w:eastAsia="Times New Roman" w:hAnsi="Arial" w:cs="Arial"/>
                <w:color w:val="000000" w:themeColor="text1"/>
                <w:sz w:val="21"/>
                <w:szCs w:val="21"/>
                <w:lang w:val="de-CH"/>
              </w:rPr>
              <w:t>Es werden bestätigte positive Fälle dokumentiert und Präsenzlisten geführt, damit gegebenenfalls Anordnungen durch den kantonsärztlichen Dienst befolgt werden können.</w:t>
            </w:r>
          </w:p>
          <w:p w14:paraId="594BE9DB" w14:textId="77777777" w:rsidR="00BE104C" w:rsidRPr="0030276C" w:rsidRDefault="00BE104C" w:rsidP="00256689">
            <w:pPr>
              <w:pStyle w:val="Listenabsatz"/>
              <w:rPr>
                <w:rFonts w:ascii="Arial" w:eastAsia="Times New Roman" w:hAnsi="Arial" w:cs="Arial"/>
                <w:color w:val="000000" w:themeColor="text1"/>
                <w:sz w:val="21"/>
                <w:szCs w:val="21"/>
                <w:lang w:val="de-CH"/>
              </w:rPr>
            </w:pPr>
          </w:p>
          <w:p w14:paraId="43C5EE73" w14:textId="1C9B5811" w:rsidR="00BE104C" w:rsidRPr="0030276C" w:rsidRDefault="00ED7207" w:rsidP="00256689">
            <w:pPr>
              <w:rPr>
                <w:rFonts w:ascii="Arial" w:eastAsia="Times New Roman" w:hAnsi="Arial" w:cs="Arial"/>
                <w:color w:val="000000" w:themeColor="text1"/>
                <w:sz w:val="21"/>
                <w:szCs w:val="21"/>
                <w:lang w:val="de-CH"/>
              </w:rPr>
            </w:pPr>
            <w:r w:rsidRPr="003E2486">
              <w:rPr>
                <w:rFonts w:cstheme="minorHAnsi"/>
                <w:sz w:val="21"/>
                <w:szCs w:val="21"/>
                <w:lang w:val="de-CH"/>
              </w:rPr>
              <w:t xml:space="preserve">Siehe auch </w:t>
            </w:r>
            <w:r w:rsidR="00BB3499" w:rsidRPr="0030276C">
              <w:rPr>
                <w:rStyle w:val="Hyperlink"/>
                <w:u w:val="none"/>
                <w:lang w:val="de-CH"/>
              </w:rPr>
              <w:t>«</w:t>
            </w:r>
            <w:hyperlink r:id="rId12" w:tgtFrame="_blank" w:history="1">
              <w:r w:rsidR="00BB3499" w:rsidRPr="0030276C">
                <w:rPr>
                  <w:rStyle w:val="Hyperlink"/>
                  <w:rFonts w:cstheme="minorHAnsi"/>
                  <w:sz w:val="21"/>
                  <w:szCs w:val="21"/>
                  <w:u w:val="none"/>
                  <w:lang w:val="de-CH"/>
                </w:rPr>
                <w:t>Covid-19 – Containmentphase: Empfehlungen zum Umgang mit erkrankten Personen und Kontakten ab dem 25. Juni 2020</w:t>
              </w:r>
            </w:hyperlink>
            <w:r w:rsidR="00BB3499" w:rsidRPr="0030276C">
              <w:rPr>
                <w:rStyle w:val="Hyperlink"/>
                <w:u w:val="none"/>
                <w:lang w:val="de-CH"/>
              </w:rPr>
              <w:t>»</w:t>
            </w:r>
          </w:p>
        </w:tc>
      </w:tr>
      <w:tr w:rsidR="00427BF5" w:rsidRPr="0030276C" w14:paraId="0E3206F3" w14:textId="77777777" w:rsidTr="007D29B7">
        <w:trPr>
          <w:trHeight w:val="7237"/>
        </w:trPr>
        <w:tc>
          <w:tcPr>
            <w:tcW w:w="3216" w:type="dxa"/>
          </w:tcPr>
          <w:p w14:paraId="1BB5EC11" w14:textId="77777777" w:rsidR="00427BF5" w:rsidRPr="00427BF5" w:rsidRDefault="00427BF5" w:rsidP="00427BF5">
            <w:pPr>
              <w:rPr>
                <w:rFonts w:ascii="Arial" w:eastAsia="Times New Roman" w:hAnsi="Arial" w:cs="Arial"/>
                <w:b/>
                <w:color w:val="000000" w:themeColor="text1"/>
                <w:sz w:val="21"/>
                <w:szCs w:val="21"/>
                <w:lang w:val="de-CH"/>
              </w:rPr>
            </w:pPr>
            <w:r w:rsidRPr="00427BF5">
              <w:rPr>
                <w:rFonts w:ascii="Arial" w:eastAsia="Times New Roman" w:hAnsi="Arial" w:cs="Arial"/>
                <w:b/>
                <w:color w:val="000000" w:themeColor="text1"/>
                <w:sz w:val="21"/>
                <w:szCs w:val="21"/>
                <w:lang w:val="de-CH"/>
              </w:rPr>
              <w:lastRenderedPageBreak/>
              <w:t xml:space="preserve">Quarantäneregeln im Kanton Zürich bei positivem SARS-CoV-2 Test in Betreuungsinstitutionen </w:t>
            </w:r>
          </w:p>
          <w:p w14:paraId="5F275BA6" w14:textId="77777777" w:rsidR="00427BF5" w:rsidRPr="00427BF5" w:rsidRDefault="00427BF5" w:rsidP="007D29B7">
            <w:pPr>
              <w:spacing w:after="120"/>
              <w:rPr>
                <w:rFonts w:cstheme="minorHAnsi"/>
                <w:sz w:val="21"/>
                <w:szCs w:val="21"/>
                <w:lang w:val="de-CH"/>
              </w:rPr>
            </w:pPr>
          </w:p>
          <w:p w14:paraId="56843187" w14:textId="55880B53" w:rsidR="00427BF5" w:rsidRPr="0030276C" w:rsidRDefault="00427BF5" w:rsidP="007D29B7">
            <w:pPr>
              <w:spacing w:after="120"/>
              <w:rPr>
                <w:rFonts w:cstheme="minorHAnsi"/>
                <w:b/>
                <w:sz w:val="21"/>
                <w:szCs w:val="21"/>
                <w:lang w:val="de-CH"/>
              </w:rPr>
            </w:pPr>
          </w:p>
        </w:tc>
        <w:tc>
          <w:tcPr>
            <w:tcW w:w="6411" w:type="dxa"/>
            <w:shd w:val="clear" w:color="auto" w:fill="auto"/>
          </w:tcPr>
          <w:p w14:paraId="2AC04FB1" w14:textId="77777777" w:rsidR="00427BF5" w:rsidRPr="00427BF5" w:rsidRDefault="00427BF5" w:rsidP="00427BF5">
            <w:pPr>
              <w:rPr>
                <w:rFonts w:ascii="Arial" w:eastAsia="Times New Roman" w:hAnsi="Arial" w:cs="Arial"/>
                <w:color w:val="000000" w:themeColor="text1"/>
                <w:sz w:val="21"/>
                <w:szCs w:val="21"/>
                <w:lang w:val="de-CH"/>
              </w:rPr>
            </w:pPr>
            <w:r w:rsidRPr="00427BF5">
              <w:rPr>
                <w:rFonts w:ascii="Arial" w:eastAsia="Times New Roman" w:hAnsi="Arial" w:cs="Arial"/>
                <w:color w:val="000000" w:themeColor="text1"/>
                <w:sz w:val="21"/>
                <w:szCs w:val="21"/>
                <w:lang w:val="de-CH"/>
              </w:rPr>
              <w:t xml:space="preserve">Werden Mitarbeitende einer Betreuungsinstitution oder Gäste, positiv auf SARS-CoV-2 getestet, müssen diese Personen in Isolation und weiter müssen  • ohne Maskenpflicht alle engen Kontaktpersonen (Kinder, Mitarbeitende und Gäste) in Quarantäne (enger Kontakt gilt für die entsprechende Gruppe, bzw. oft für die ganze Betreuungsinstitution, nämlich dann, wenn Kinder und Mitarbeitende länger als 15 min unter 1.5 m Gruppen-übergreifende Kontakte hatten). • mit Maskenpflicht nur diejenigen Personen in Quarantäne, welche als definierte Ausnahme engen Kontakt ohne Maske mit der positiv getesteten Person hatten (Definition enger Kontakt siehe oben). </w:t>
            </w:r>
          </w:p>
          <w:p w14:paraId="2EBE0641" w14:textId="77777777" w:rsidR="00427BF5" w:rsidRPr="00427BF5" w:rsidRDefault="00427BF5" w:rsidP="00427BF5">
            <w:pPr>
              <w:rPr>
                <w:rFonts w:ascii="Arial" w:eastAsia="Times New Roman" w:hAnsi="Arial" w:cs="Arial"/>
                <w:color w:val="000000" w:themeColor="text1"/>
                <w:sz w:val="21"/>
                <w:szCs w:val="21"/>
                <w:lang w:val="de-CH"/>
              </w:rPr>
            </w:pPr>
            <w:r w:rsidRPr="00427BF5">
              <w:rPr>
                <w:rFonts w:ascii="Arial" w:eastAsia="Times New Roman" w:hAnsi="Arial" w:cs="Arial"/>
                <w:color w:val="000000" w:themeColor="text1"/>
                <w:sz w:val="21"/>
                <w:szCs w:val="21"/>
                <w:lang w:val="de-CH"/>
              </w:rPr>
              <w:t xml:space="preserve">Wird ein Kind einer Betreuungsinstitution positiv auf SARS-CoV-2 getestet, muss dieses Kind in Isolation und weiter müssen  • (mit oder ohne Maskenpflicht) weder die anderen Kinder noch Mitarbeitende oder Gäste in Quarantäne. </w:t>
            </w:r>
          </w:p>
          <w:p w14:paraId="4B02B3FE" w14:textId="77777777" w:rsidR="00427BF5" w:rsidRPr="00427BF5" w:rsidRDefault="00427BF5" w:rsidP="00427BF5">
            <w:pPr>
              <w:rPr>
                <w:rFonts w:ascii="Arial" w:eastAsia="Times New Roman" w:hAnsi="Arial" w:cs="Arial"/>
                <w:color w:val="000000" w:themeColor="text1"/>
                <w:sz w:val="21"/>
                <w:szCs w:val="21"/>
                <w:lang w:val="de-CH"/>
              </w:rPr>
            </w:pPr>
            <w:r w:rsidRPr="00427BF5">
              <w:rPr>
                <w:rFonts w:ascii="Arial" w:eastAsia="Times New Roman" w:hAnsi="Arial" w:cs="Arial"/>
                <w:color w:val="000000" w:themeColor="text1"/>
                <w:sz w:val="21"/>
                <w:szCs w:val="21"/>
                <w:lang w:val="de-CH"/>
              </w:rPr>
              <w:t xml:space="preserve">Werden zwei oder mehr Kinder einer Betreuungsinstitution innerhalb von 10 Tagen positiv auf SARS-CoV-2 getestet, müssen diese Kinder in Isolation und weiter müssen • ohne Maskenpflicht alle engen Kontaktpersonen (Kinder, Mitarbeitende und Gäste) in Quarantäne (Definition enger Kontakt siehe oben). • mit Maskenpflicht nur die Kinder, die engen Kontakt hatten (Definition enger Kontakt siehe oben), in Quarantäne und die Mitarbeitenden oder Gäste, welche als definierte Ausnahme engen Kontakt ohne Maske mit den positiv getesteten Kindern hatten. </w:t>
            </w:r>
          </w:p>
          <w:p w14:paraId="41C002F2" w14:textId="77777777" w:rsidR="00427BF5" w:rsidRPr="00427BF5" w:rsidRDefault="00427BF5" w:rsidP="00427BF5">
            <w:pPr>
              <w:rPr>
                <w:rFonts w:ascii="Arial" w:eastAsia="Times New Roman" w:hAnsi="Arial" w:cs="Arial"/>
                <w:color w:val="000000" w:themeColor="text1"/>
                <w:sz w:val="21"/>
                <w:szCs w:val="21"/>
                <w:lang w:val="de-CH"/>
              </w:rPr>
            </w:pPr>
            <w:r w:rsidRPr="00427BF5">
              <w:rPr>
                <w:rFonts w:ascii="Arial" w:eastAsia="Times New Roman" w:hAnsi="Arial" w:cs="Arial"/>
                <w:color w:val="000000" w:themeColor="text1"/>
                <w:sz w:val="21"/>
                <w:szCs w:val="21"/>
                <w:lang w:val="de-CH"/>
              </w:rPr>
              <w:t xml:space="preserve">  </w:t>
            </w:r>
          </w:p>
          <w:p w14:paraId="34391D9E" w14:textId="3FD0188F" w:rsidR="00427BF5" w:rsidRPr="0030276C" w:rsidRDefault="00427BF5" w:rsidP="00427BF5">
            <w:pPr>
              <w:rPr>
                <w:rFonts w:ascii="Arial" w:eastAsia="Times New Roman" w:hAnsi="Arial" w:cs="Arial"/>
                <w:color w:val="000000" w:themeColor="text1"/>
                <w:sz w:val="21"/>
                <w:szCs w:val="21"/>
                <w:lang w:val="de-CH"/>
              </w:rPr>
            </w:pPr>
          </w:p>
        </w:tc>
      </w:tr>
    </w:tbl>
    <w:p w14:paraId="6F3DA750" w14:textId="77777777" w:rsidR="004B008D" w:rsidRDefault="004B008D" w:rsidP="00E053CB">
      <w:pPr>
        <w:pStyle w:val="StandardWeb"/>
        <w:rPr>
          <w:rFonts w:asciiTheme="minorHAnsi" w:hAnsiTheme="minorHAnsi" w:cstheme="minorHAnsi"/>
          <w:b/>
          <w:sz w:val="18"/>
          <w:szCs w:val="22"/>
        </w:rPr>
      </w:pPr>
    </w:p>
    <w:p w14:paraId="2E38F595" w14:textId="77777777" w:rsidR="004B008D" w:rsidRDefault="004B008D" w:rsidP="00E053CB">
      <w:pPr>
        <w:pStyle w:val="StandardWeb"/>
        <w:rPr>
          <w:rFonts w:asciiTheme="minorHAnsi" w:hAnsiTheme="minorHAnsi" w:cstheme="minorHAnsi"/>
          <w:b/>
          <w:sz w:val="18"/>
          <w:szCs w:val="22"/>
        </w:rPr>
      </w:pPr>
    </w:p>
    <w:p w14:paraId="5A32199D" w14:textId="77777777" w:rsidR="004B008D" w:rsidRDefault="004B008D" w:rsidP="00E053CB">
      <w:pPr>
        <w:pStyle w:val="StandardWeb"/>
        <w:rPr>
          <w:rFonts w:asciiTheme="minorHAnsi" w:hAnsiTheme="minorHAnsi" w:cstheme="minorHAnsi"/>
          <w:b/>
          <w:sz w:val="18"/>
          <w:szCs w:val="22"/>
        </w:rPr>
      </w:pPr>
    </w:p>
    <w:tbl>
      <w:tblPr>
        <w:tblStyle w:val="Tabellenraster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7C1990" w:rsidRPr="003E2486" w14:paraId="73B1848D" w14:textId="77777777" w:rsidTr="007D29B7">
        <w:trPr>
          <w:trHeight w:hRule="exact" w:val="567"/>
        </w:trPr>
        <w:tc>
          <w:tcPr>
            <w:tcW w:w="851" w:type="dxa"/>
            <w:tcBorders>
              <w:top w:val="nil"/>
              <w:left w:val="nil"/>
              <w:bottom w:val="nil"/>
              <w:right w:val="nil"/>
            </w:tcBorders>
            <w:shd w:val="clear" w:color="auto" w:fill="1C9137"/>
            <w:vAlign w:val="center"/>
          </w:tcPr>
          <w:p w14:paraId="662A5779" w14:textId="77777777" w:rsidR="007C1990" w:rsidRPr="003E2486" w:rsidRDefault="007C1990" w:rsidP="007D29B7">
            <w:pPr>
              <w:jc w:val="center"/>
              <w:rPr>
                <w:b/>
                <w:sz w:val="40"/>
                <w:szCs w:val="100"/>
                <w:lang w:val="de-CH"/>
              </w:rPr>
            </w:pPr>
            <w:r w:rsidRPr="003E2486">
              <w:rPr>
                <w:b/>
                <w:sz w:val="40"/>
                <w:szCs w:val="100"/>
                <w:lang w:val="de-CH"/>
              </w:rPr>
              <w:t>S</w:t>
            </w:r>
          </w:p>
        </w:tc>
        <w:tc>
          <w:tcPr>
            <w:tcW w:w="8647" w:type="dxa"/>
            <w:tcBorders>
              <w:top w:val="nil"/>
              <w:left w:val="nil"/>
              <w:bottom w:val="nil"/>
              <w:right w:val="nil"/>
            </w:tcBorders>
            <w:shd w:val="clear" w:color="auto" w:fill="CEF6D8"/>
            <w:tcMar>
              <w:right w:w="284" w:type="dxa"/>
            </w:tcMar>
            <w:vAlign w:val="center"/>
          </w:tcPr>
          <w:p w14:paraId="016AA7BC" w14:textId="77777777" w:rsidR="007C1990" w:rsidRPr="003E2486" w:rsidRDefault="007C1990" w:rsidP="007D29B7">
            <w:pPr>
              <w:tabs>
                <w:tab w:val="left" w:pos="312"/>
              </w:tabs>
              <w:ind w:left="177" w:hanging="148"/>
              <w:rPr>
                <w:sz w:val="21"/>
                <w:szCs w:val="21"/>
                <w:lang w:val="de-CH"/>
              </w:rPr>
            </w:pPr>
            <w:r w:rsidRPr="003E2486">
              <w:rPr>
                <w:b/>
                <w:sz w:val="21"/>
                <w:szCs w:val="21"/>
                <w:lang w:val="de-CH"/>
              </w:rPr>
              <w:t>S</w:t>
            </w:r>
            <w:r w:rsidRPr="003E2486">
              <w:rPr>
                <w:sz w:val="21"/>
                <w:szCs w:val="21"/>
                <w:lang w:val="de-CH"/>
              </w:rPr>
              <w:t xml:space="preserve"> steht für Substitution, was im Falle von Covid-19 nur durch genügend Abstand möglich ist (z.B. Erledigung von a</w:t>
            </w:r>
            <w:r w:rsidRPr="003E2486">
              <w:rPr>
                <w:rFonts w:eastAsia="Times New Roman" w:cstheme="minorHAnsi"/>
                <w:color w:val="000000"/>
                <w:sz w:val="21"/>
                <w:szCs w:val="21"/>
                <w:lang w:val="de-CH" w:eastAsia="de-DE"/>
              </w:rPr>
              <w:t xml:space="preserve">dministrativen Aufgaben im </w:t>
            </w:r>
            <w:r w:rsidRPr="003E2486">
              <w:rPr>
                <w:sz w:val="21"/>
                <w:szCs w:val="21"/>
                <w:lang w:val="de-CH"/>
              </w:rPr>
              <w:t>Homeoffice).</w:t>
            </w:r>
          </w:p>
        </w:tc>
      </w:tr>
      <w:tr w:rsidR="007C1990" w:rsidRPr="003E2486" w14:paraId="663B6CEC" w14:textId="77777777" w:rsidTr="007D29B7">
        <w:trPr>
          <w:trHeight w:hRule="exact" w:val="573"/>
        </w:trPr>
        <w:tc>
          <w:tcPr>
            <w:tcW w:w="851" w:type="dxa"/>
            <w:tcBorders>
              <w:top w:val="nil"/>
              <w:left w:val="nil"/>
              <w:bottom w:val="nil"/>
              <w:right w:val="nil"/>
            </w:tcBorders>
            <w:shd w:val="clear" w:color="auto" w:fill="FFFF00"/>
            <w:vAlign w:val="center"/>
          </w:tcPr>
          <w:p w14:paraId="7C370A55" w14:textId="77777777" w:rsidR="007C1990" w:rsidRPr="003E2486" w:rsidRDefault="007C1990" w:rsidP="007D29B7">
            <w:pPr>
              <w:jc w:val="center"/>
              <w:rPr>
                <w:b/>
                <w:sz w:val="40"/>
                <w:szCs w:val="100"/>
                <w:lang w:val="de-CH"/>
              </w:rPr>
            </w:pPr>
            <w:r w:rsidRPr="003E2486">
              <w:rPr>
                <w:b/>
                <w:sz w:val="40"/>
                <w:szCs w:val="100"/>
                <w:lang w:val="de-CH"/>
              </w:rPr>
              <w:t>T</w:t>
            </w:r>
          </w:p>
        </w:tc>
        <w:tc>
          <w:tcPr>
            <w:tcW w:w="8647" w:type="dxa"/>
            <w:tcBorders>
              <w:top w:val="nil"/>
              <w:left w:val="nil"/>
              <w:bottom w:val="nil"/>
              <w:right w:val="single" w:sz="4" w:space="0" w:color="FAEA9C"/>
            </w:tcBorders>
            <w:shd w:val="clear" w:color="auto" w:fill="FCF1BC"/>
            <w:tcMar>
              <w:right w:w="284" w:type="dxa"/>
            </w:tcMar>
            <w:vAlign w:val="center"/>
          </w:tcPr>
          <w:p w14:paraId="669466DF" w14:textId="77777777" w:rsidR="007C1990" w:rsidRPr="003E2486" w:rsidRDefault="007C1990" w:rsidP="007D29B7">
            <w:pPr>
              <w:tabs>
                <w:tab w:val="left" w:pos="312"/>
              </w:tabs>
              <w:ind w:left="177" w:hanging="148"/>
              <w:rPr>
                <w:sz w:val="21"/>
                <w:szCs w:val="21"/>
                <w:lang w:val="de-CH"/>
              </w:rPr>
            </w:pPr>
            <w:r w:rsidRPr="003E2486">
              <w:rPr>
                <w:b/>
                <w:sz w:val="21"/>
                <w:szCs w:val="21"/>
                <w:lang w:val="de-CH"/>
              </w:rPr>
              <w:t>T</w:t>
            </w:r>
            <w:r w:rsidRPr="003E2486">
              <w:rPr>
                <w:sz w:val="21"/>
                <w:szCs w:val="21"/>
                <w:lang w:val="de-CH"/>
              </w:rPr>
              <w:t xml:space="preserve"> sind technische Massnahmen (z.B. Schutzvorrichtungen bei der Essensausgabe).</w:t>
            </w:r>
          </w:p>
        </w:tc>
      </w:tr>
      <w:tr w:rsidR="007C1990" w:rsidRPr="003E2486" w14:paraId="2B7B306C" w14:textId="77777777" w:rsidTr="007D29B7">
        <w:trPr>
          <w:trHeight w:hRule="exact" w:val="567"/>
        </w:trPr>
        <w:tc>
          <w:tcPr>
            <w:tcW w:w="851" w:type="dxa"/>
            <w:tcBorders>
              <w:top w:val="nil"/>
              <w:left w:val="nil"/>
              <w:bottom w:val="nil"/>
              <w:right w:val="nil"/>
            </w:tcBorders>
            <w:shd w:val="clear" w:color="auto" w:fill="FFC000"/>
            <w:vAlign w:val="center"/>
          </w:tcPr>
          <w:p w14:paraId="10CE99DD" w14:textId="77777777" w:rsidR="007C1990" w:rsidRPr="003E2486" w:rsidRDefault="007C1990" w:rsidP="007D29B7">
            <w:pPr>
              <w:jc w:val="center"/>
              <w:rPr>
                <w:rFonts w:asciiTheme="minorHAnsi" w:hAnsiTheme="minorHAnsi" w:cstheme="minorHAnsi"/>
                <w:b/>
                <w:sz w:val="40"/>
                <w:szCs w:val="100"/>
                <w:lang w:val="de-CH"/>
              </w:rPr>
            </w:pPr>
            <w:r w:rsidRPr="003E2486">
              <w:rPr>
                <w:rFonts w:cstheme="minorHAnsi"/>
                <w:b/>
                <w:sz w:val="40"/>
                <w:szCs w:val="100"/>
                <w:lang w:val="de-CH"/>
              </w:rPr>
              <w:t>O</w:t>
            </w:r>
          </w:p>
        </w:tc>
        <w:tc>
          <w:tcPr>
            <w:tcW w:w="8647" w:type="dxa"/>
            <w:tcBorders>
              <w:top w:val="nil"/>
              <w:left w:val="nil"/>
              <w:bottom w:val="nil"/>
              <w:right w:val="single" w:sz="4" w:space="0" w:color="F3C797"/>
            </w:tcBorders>
            <w:shd w:val="clear" w:color="auto" w:fill="F3C797"/>
            <w:tcMar>
              <w:right w:w="284" w:type="dxa"/>
            </w:tcMar>
            <w:vAlign w:val="center"/>
          </w:tcPr>
          <w:p w14:paraId="60F17DFD" w14:textId="77777777" w:rsidR="007C1990" w:rsidRPr="003E2486" w:rsidRDefault="007C1990" w:rsidP="007D29B7">
            <w:pPr>
              <w:tabs>
                <w:tab w:val="left" w:pos="312"/>
              </w:tabs>
              <w:ind w:left="177" w:hanging="148"/>
              <w:rPr>
                <w:rFonts w:asciiTheme="minorHAnsi" w:hAnsiTheme="minorHAnsi" w:cstheme="minorHAnsi"/>
                <w:sz w:val="21"/>
                <w:szCs w:val="21"/>
                <w:lang w:val="de-CH"/>
              </w:rPr>
            </w:pPr>
            <w:r w:rsidRPr="003E2486">
              <w:rPr>
                <w:rFonts w:cstheme="minorHAnsi"/>
                <w:b/>
                <w:sz w:val="21"/>
                <w:szCs w:val="21"/>
                <w:lang w:val="de-CH"/>
              </w:rPr>
              <w:t>O</w:t>
            </w:r>
            <w:r w:rsidRPr="003E2486">
              <w:rPr>
                <w:rFonts w:cstheme="minorHAnsi"/>
                <w:sz w:val="21"/>
                <w:szCs w:val="21"/>
                <w:lang w:val="de-CH"/>
              </w:rPr>
              <w:t xml:space="preserve"> sind organisatorische Massnahmen (z.B. Verzicht auf neue Gruppenkonstellationen, Übergabe im Freien).</w:t>
            </w:r>
          </w:p>
        </w:tc>
      </w:tr>
      <w:tr w:rsidR="007C1990" w:rsidRPr="003E2486" w14:paraId="6E667548" w14:textId="77777777" w:rsidTr="007D29B7">
        <w:trPr>
          <w:trHeight w:hRule="exact" w:val="567"/>
        </w:trPr>
        <w:tc>
          <w:tcPr>
            <w:tcW w:w="851" w:type="dxa"/>
            <w:tcBorders>
              <w:top w:val="nil"/>
              <w:left w:val="nil"/>
              <w:bottom w:val="nil"/>
              <w:right w:val="nil"/>
            </w:tcBorders>
            <w:shd w:val="clear" w:color="auto" w:fill="FF0000"/>
            <w:vAlign w:val="center"/>
          </w:tcPr>
          <w:p w14:paraId="2FFD6D16" w14:textId="77777777" w:rsidR="007C1990" w:rsidRPr="003E2486" w:rsidRDefault="007C1990" w:rsidP="007D29B7">
            <w:pPr>
              <w:jc w:val="center"/>
              <w:rPr>
                <w:rFonts w:asciiTheme="minorHAnsi" w:hAnsiTheme="minorHAnsi" w:cstheme="minorHAnsi"/>
                <w:b/>
                <w:sz w:val="40"/>
                <w:szCs w:val="100"/>
                <w:lang w:val="de-CH"/>
              </w:rPr>
            </w:pPr>
            <w:r w:rsidRPr="003E2486">
              <w:rPr>
                <w:rFonts w:cstheme="minorHAnsi"/>
                <w:b/>
                <w:sz w:val="40"/>
                <w:szCs w:val="100"/>
                <w:lang w:val="de-CH"/>
              </w:rPr>
              <w:t>P</w:t>
            </w:r>
          </w:p>
        </w:tc>
        <w:tc>
          <w:tcPr>
            <w:tcW w:w="8647" w:type="dxa"/>
            <w:tcBorders>
              <w:top w:val="nil"/>
              <w:left w:val="nil"/>
              <w:bottom w:val="nil"/>
              <w:right w:val="single" w:sz="4" w:space="0" w:color="FF9F85"/>
            </w:tcBorders>
            <w:shd w:val="clear" w:color="auto" w:fill="FF9F85"/>
            <w:tcMar>
              <w:right w:w="284" w:type="dxa"/>
            </w:tcMar>
            <w:vAlign w:val="center"/>
          </w:tcPr>
          <w:p w14:paraId="284EB445" w14:textId="77777777" w:rsidR="007C1990" w:rsidRPr="003E2486" w:rsidRDefault="007C1990" w:rsidP="007D29B7">
            <w:pPr>
              <w:tabs>
                <w:tab w:val="left" w:pos="312"/>
              </w:tabs>
              <w:ind w:left="174" w:hanging="148"/>
              <w:rPr>
                <w:rFonts w:asciiTheme="minorHAnsi" w:hAnsiTheme="minorHAnsi" w:cstheme="minorHAnsi"/>
                <w:sz w:val="21"/>
                <w:szCs w:val="21"/>
                <w:lang w:val="de-CH"/>
              </w:rPr>
            </w:pPr>
            <w:r w:rsidRPr="003E2486">
              <w:rPr>
                <w:rFonts w:cstheme="minorHAnsi"/>
                <w:b/>
                <w:sz w:val="21"/>
                <w:szCs w:val="21"/>
                <w:lang w:val="de-CH"/>
              </w:rPr>
              <w:t>P</w:t>
            </w:r>
            <w:r w:rsidRPr="003E2486">
              <w:rPr>
                <w:rFonts w:cstheme="minorHAnsi"/>
                <w:sz w:val="21"/>
                <w:szCs w:val="21"/>
                <w:lang w:val="de-CH"/>
              </w:rPr>
              <w:t xml:space="preserve"> steht für persönliche Schutzmassnahmen (z.B. Tragen eines </w:t>
            </w:r>
            <w:r w:rsidRPr="0030276C">
              <w:rPr>
                <w:rFonts w:cstheme="minorHAnsi"/>
                <w:color w:val="000000"/>
                <w:sz w:val="21"/>
                <w:szCs w:val="21"/>
                <w:lang w:val="de-CH"/>
              </w:rPr>
              <w:t>Mund-Nasen-Schutzes (Hygienemaske</w:t>
            </w:r>
            <w:r w:rsidRPr="003E2486">
              <w:rPr>
                <w:rFonts w:cstheme="minorHAnsi"/>
                <w:sz w:val="21"/>
                <w:szCs w:val="21"/>
                <w:lang w:val="de-CH"/>
              </w:rPr>
              <w:t>).</w:t>
            </w:r>
          </w:p>
        </w:tc>
      </w:tr>
    </w:tbl>
    <w:p w14:paraId="04FA6AF3" w14:textId="6D9C3E0C" w:rsidR="002D2484" w:rsidRPr="003E2486" w:rsidRDefault="002D2484" w:rsidP="00E053CB">
      <w:pPr>
        <w:pStyle w:val="StandardWeb"/>
        <w:rPr>
          <w:rFonts w:asciiTheme="minorHAnsi" w:hAnsiTheme="minorHAnsi" w:cstheme="minorHAnsi"/>
          <w:b/>
          <w:color w:val="B1A0B7" w:themeColor="hyperlink"/>
          <w:sz w:val="18"/>
          <w:szCs w:val="22"/>
        </w:rPr>
      </w:pPr>
    </w:p>
    <w:sectPr w:rsidR="002D2484" w:rsidRPr="003E2486" w:rsidSect="00295EE8">
      <w:headerReference w:type="first" r:id="rId13"/>
      <w:pgSz w:w="11906" w:h="16838" w:code="9"/>
      <w:pgMar w:top="2187" w:right="851" w:bottom="1415" w:left="1418" w:header="1758" w:footer="46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429E" w16cex:dateUtc="2020-07-05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CB60" w14:textId="77777777" w:rsidR="0038013C" w:rsidRDefault="0038013C" w:rsidP="0041586B">
      <w:r>
        <w:separator/>
      </w:r>
    </w:p>
  </w:endnote>
  <w:endnote w:type="continuationSeparator" w:id="0">
    <w:p w14:paraId="22BE1920" w14:textId="77777777" w:rsidR="0038013C" w:rsidRDefault="0038013C" w:rsidP="0041586B">
      <w:r>
        <w:continuationSeparator/>
      </w:r>
    </w:p>
  </w:endnote>
  <w:endnote w:type="continuationNotice" w:id="1">
    <w:p w14:paraId="52ED993C" w14:textId="77777777" w:rsidR="0038013C" w:rsidRDefault="00380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885A" w14:textId="77777777" w:rsidR="0038013C" w:rsidRDefault="0038013C" w:rsidP="0041586B">
      <w:r>
        <w:separator/>
      </w:r>
    </w:p>
  </w:footnote>
  <w:footnote w:type="continuationSeparator" w:id="0">
    <w:p w14:paraId="38AA9760" w14:textId="77777777" w:rsidR="0038013C" w:rsidRDefault="0038013C" w:rsidP="0041586B">
      <w:r>
        <w:continuationSeparator/>
      </w:r>
    </w:p>
  </w:footnote>
  <w:footnote w:type="continuationNotice" w:id="1">
    <w:p w14:paraId="168EC299" w14:textId="77777777" w:rsidR="0038013C" w:rsidRDefault="0038013C"/>
  </w:footnote>
  <w:footnote w:id="2">
    <w:p w14:paraId="354655C5" w14:textId="70568D5F" w:rsidR="0069272F" w:rsidRPr="0069272F" w:rsidRDefault="0069272F" w:rsidP="0069272F">
      <w:pPr>
        <w:rPr>
          <w:rFonts w:ascii="Times New Roman" w:eastAsia="Times New Roman" w:hAnsi="Times New Roman" w:cs="Times New Roman"/>
          <w:sz w:val="18"/>
          <w:szCs w:val="18"/>
          <w:lang w:val="de-CH" w:eastAsia="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9829" w14:textId="7D3B44DD" w:rsidR="002E5D2F" w:rsidRDefault="00427BF5" w:rsidP="00427BF5">
    <w:pPr>
      <w:pStyle w:val="Kopfzeile"/>
      <w:jc w:val="center"/>
    </w:pPr>
    <w:r w:rsidRPr="00427BF5">
      <w:rPr>
        <w:noProof/>
        <w:sz w:val="10"/>
        <w:szCs w:val="10"/>
        <w:lang w:val="de-CH" w:eastAsia="de-CH"/>
      </w:rPr>
      <w:drawing>
        <wp:anchor distT="0" distB="0" distL="114300" distR="114300" simplePos="0" relativeHeight="251658240" behindDoc="1" locked="0" layoutInCell="1" allowOverlap="1" wp14:anchorId="0B43E2DA" wp14:editId="6D373779">
          <wp:simplePos x="0" y="0"/>
          <wp:positionH relativeFrom="column">
            <wp:posOffset>857690</wp:posOffset>
          </wp:positionH>
          <wp:positionV relativeFrom="paragraph">
            <wp:posOffset>-754261</wp:posOffset>
          </wp:positionV>
          <wp:extent cx="3974123" cy="661379"/>
          <wp:effectExtent l="0" t="0" r="7620" b="5715"/>
          <wp:wrapNone/>
          <wp:docPr id="2" name="Grafik 2" descr="B:\BackupPC\Dokumente und Einstellungen\Benutzer\Eigene Dateien\Logo\Logo\Logo Kinderwerks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ackupPC\Dokumente und Einstellungen\Benutzer\Eigene Dateien\Logo\Logo\Logo Kinderwerkstat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4123" cy="661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8BE"/>
    <w:multiLevelType w:val="multilevel"/>
    <w:tmpl w:val="4266B332"/>
    <w:styleLink w:val="kibesuisseList"/>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 w15:restartNumberingAfterBreak="0">
    <w:nsid w:val="1E073B96"/>
    <w:multiLevelType w:val="hybridMultilevel"/>
    <w:tmpl w:val="482AF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441B1"/>
    <w:multiLevelType w:val="multilevel"/>
    <w:tmpl w:val="5AE8F048"/>
    <w:styleLink w:val="kibesuisseListStandard"/>
    <w:lvl w:ilvl="0">
      <w:start w:val="1"/>
      <w:numFmt w:val="bullet"/>
      <w:lvlText w:val="–"/>
      <w:lvlJc w:val="left"/>
      <w:pPr>
        <w:ind w:left="397" w:hanging="397"/>
      </w:pPr>
      <w:rPr>
        <w:rFonts w:ascii="Calibri" w:hAnsi="Calibri" w:hint="default"/>
        <w:sz w:val="20"/>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3" w15:restartNumberingAfterBreak="0">
    <w:nsid w:val="20034737"/>
    <w:multiLevelType w:val="hybridMultilevel"/>
    <w:tmpl w:val="BBC63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21B40"/>
    <w:multiLevelType w:val="hybridMultilevel"/>
    <w:tmpl w:val="54F22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E50B4"/>
    <w:multiLevelType w:val="multilevel"/>
    <w:tmpl w:val="BD4A3744"/>
    <w:lvl w:ilvl="0">
      <w:start w:val="1"/>
      <w:numFmt w:val="bullet"/>
      <w:pStyle w:val="kibesuisseListo"/>
      <w:lvlText w:val="–"/>
      <w:lvlJc w:val="left"/>
      <w:pPr>
        <w:ind w:left="360" w:hanging="360"/>
      </w:pPr>
      <w:rPr>
        <w:rFonts w:ascii="Calibri" w:hAnsi="Calibri"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390E7B37"/>
    <w:multiLevelType w:val="hybridMultilevel"/>
    <w:tmpl w:val="9524060C"/>
    <w:lvl w:ilvl="0" w:tplc="04070001">
      <w:start w:val="1"/>
      <w:numFmt w:val="bullet"/>
      <w:lvlText w:val=""/>
      <w:lvlJc w:val="left"/>
      <w:pPr>
        <w:ind w:left="759" w:hanging="360"/>
      </w:pPr>
      <w:rPr>
        <w:rFonts w:ascii="Symbol" w:hAnsi="Symbol"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7" w15:restartNumberingAfterBreak="0">
    <w:nsid w:val="3E810ADF"/>
    <w:multiLevelType w:val="hybridMultilevel"/>
    <w:tmpl w:val="54CA2C54"/>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193E38"/>
    <w:multiLevelType w:val="hybridMultilevel"/>
    <w:tmpl w:val="906640D8"/>
    <w:lvl w:ilvl="0" w:tplc="3CD2CBF2">
      <w:numFmt w:val="bullet"/>
      <w:lvlText w:val="-"/>
      <w:lvlJc w:val="left"/>
      <w:pPr>
        <w:ind w:left="719" w:hanging="360"/>
      </w:pPr>
      <w:rPr>
        <w:rFonts w:ascii="Arial" w:eastAsiaTheme="minorHAnsi" w:hAnsi="Arial" w:cs="Aria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9" w15:restartNumberingAfterBreak="0">
    <w:nsid w:val="50D53D66"/>
    <w:multiLevelType w:val="hybridMultilevel"/>
    <w:tmpl w:val="60BC721E"/>
    <w:lvl w:ilvl="0" w:tplc="08070001">
      <w:start w:val="1"/>
      <w:numFmt w:val="bullet"/>
      <w:lvlText w:val=""/>
      <w:lvlJc w:val="left"/>
      <w:pPr>
        <w:ind w:left="1048" w:hanging="360"/>
      </w:pPr>
      <w:rPr>
        <w:rFonts w:ascii="Symbol" w:hAnsi="Symbol" w:hint="default"/>
      </w:rPr>
    </w:lvl>
    <w:lvl w:ilvl="1" w:tplc="08070003" w:tentative="1">
      <w:start w:val="1"/>
      <w:numFmt w:val="bullet"/>
      <w:lvlText w:val="o"/>
      <w:lvlJc w:val="left"/>
      <w:pPr>
        <w:ind w:left="1768" w:hanging="360"/>
      </w:pPr>
      <w:rPr>
        <w:rFonts w:ascii="Courier New" w:hAnsi="Courier New" w:cs="Courier New" w:hint="default"/>
      </w:rPr>
    </w:lvl>
    <w:lvl w:ilvl="2" w:tplc="08070005" w:tentative="1">
      <w:start w:val="1"/>
      <w:numFmt w:val="bullet"/>
      <w:lvlText w:val=""/>
      <w:lvlJc w:val="left"/>
      <w:pPr>
        <w:ind w:left="2488" w:hanging="360"/>
      </w:pPr>
      <w:rPr>
        <w:rFonts w:ascii="Wingdings" w:hAnsi="Wingdings" w:hint="default"/>
      </w:rPr>
    </w:lvl>
    <w:lvl w:ilvl="3" w:tplc="08070001" w:tentative="1">
      <w:start w:val="1"/>
      <w:numFmt w:val="bullet"/>
      <w:lvlText w:val=""/>
      <w:lvlJc w:val="left"/>
      <w:pPr>
        <w:ind w:left="3208" w:hanging="360"/>
      </w:pPr>
      <w:rPr>
        <w:rFonts w:ascii="Symbol" w:hAnsi="Symbol" w:hint="default"/>
      </w:rPr>
    </w:lvl>
    <w:lvl w:ilvl="4" w:tplc="08070003" w:tentative="1">
      <w:start w:val="1"/>
      <w:numFmt w:val="bullet"/>
      <w:lvlText w:val="o"/>
      <w:lvlJc w:val="left"/>
      <w:pPr>
        <w:ind w:left="3928" w:hanging="360"/>
      </w:pPr>
      <w:rPr>
        <w:rFonts w:ascii="Courier New" w:hAnsi="Courier New" w:cs="Courier New" w:hint="default"/>
      </w:rPr>
    </w:lvl>
    <w:lvl w:ilvl="5" w:tplc="08070005" w:tentative="1">
      <w:start w:val="1"/>
      <w:numFmt w:val="bullet"/>
      <w:lvlText w:val=""/>
      <w:lvlJc w:val="left"/>
      <w:pPr>
        <w:ind w:left="4648" w:hanging="360"/>
      </w:pPr>
      <w:rPr>
        <w:rFonts w:ascii="Wingdings" w:hAnsi="Wingdings" w:hint="default"/>
      </w:rPr>
    </w:lvl>
    <w:lvl w:ilvl="6" w:tplc="08070001" w:tentative="1">
      <w:start w:val="1"/>
      <w:numFmt w:val="bullet"/>
      <w:lvlText w:val=""/>
      <w:lvlJc w:val="left"/>
      <w:pPr>
        <w:ind w:left="5368" w:hanging="360"/>
      </w:pPr>
      <w:rPr>
        <w:rFonts w:ascii="Symbol" w:hAnsi="Symbol" w:hint="default"/>
      </w:rPr>
    </w:lvl>
    <w:lvl w:ilvl="7" w:tplc="08070003" w:tentative="1">
      <w:start w:val="1"/>
      <w:numFmt w:val="bullet"/>
      <w:lvlText w:val="o"/>
      <w:lvlJc w:val="left"/>
      <w:pPr>
        <w:ind w:left="6088" w:hanging="360"/>
      </w:pPr>
      <w:rPr>
        <w:rFonts w:ascii="Courier New" w:hAnsi="Courier New" w:cs="Courier New" w:hint="default"/>
      </w:rPr>
    </w:lvl>
    <w:lvl w:ilvl="8" w:tplc="08070005" w:tentative="1">
      <w:start w:val="1"/>
      <w:numFmt w:val="bullet"/>
      <w:lvlText w:val=""/>
      <w:lvlJc w:val="left"/>
      <w:pPr>
        <w:ind w:left="6808" w:hanging="360"/>
      </w:pPr>
      <w:rPr>
        <w:rFonts w:ascii="Wingdings" w:hAnsi="Wingdings" w:hint="default"/>
      </w:rPr>
    </w:lvl>
  </w:abstractNum>
  <w:abstractNum w:abstractNumId="10" w15:restartNumberingAfterBreak="0">
    <w:nsid w:val="5D8343D9"/>
    <w:multiLevelType w:val="hybridMultilevel"/>
    <w:tmpl w:val="242E4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7E1371"/>
    <w:multiLevelType w:val="hybridMultilevel"/>
    <w:tmpl w:val="37807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A763F5"/>
    <w:multiLevelType w:val="hybridMultilevel"/>
    <w:tmpl w:val="E2A6B184"/>
    <w:lvl w:ilvl="0" w:tplc="08070001">
      <w:start w:val="1"/>
      <w:numFmt w:val="bullet"/>
      <w:lvlText w:val=""/>
      <w:lvlJc w:val="left"/>
      <w:pPr>
        <w:ind w:left="405" w:hanging="360"/>
      </w:pPr>
      <w:rPr>
        <w:rFonts w:ascii="Symbol" w:hAnsi="Symbo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3" w15:restartNumberingAfterBreak="0">
    <w:nsid w:val="6AC73597"/>
    <w:multiLevelType w:val="hybridMultilevel"/>
    <w:tmpl w:val="479C9EEC"/>
    <w:lvl w:ilvl="0" w:tplc="08070001">
      <w:start w:val="1"/>
      <w:numFmt w:val="bullet"/>
      <w:lvlText w:val=""/>
      <w:lvlJc w:val="left"/>
      <w:pPr>
        <w:ind w:left="501" w:hanging="360"/>
      </w:pPr>
      <w:rPr>
        <w:rFonts w:ascii="Symbol" w:hAnsi="Symbol" w:hint="default"/>
      </w:rPr>
    </w:lvl>
    <w:lvl w:ilvl="1" w:tplc="08070003">
      <w:start w:val="1"/>
      <w:numFmt w:val="bullet"/>
      <w:lvlText w:val="o"/>
      <w:lvlJc w:val="left"/>
      <w:pPr>
        <w:ind w:left="1221" w:hanging="360"/>
      </w:pPr>
      <w:rPr>
        <w:rFonts w:ascii="Courier New" w:hAnsi="Courier New" w:cs="Courier New" w:hint="default"/>
      </w:rPr>
    </w:lvl>
    <w:lvl w:ilvl="2" w:tplc="08070005" w:tentative="1">
      <w:start w:val="1"/>
      <w:numFmt w:val="bullet"/>
      <w:lvlText w:val=""/>
      <w:lvlJc w:val="left"/>
      <w:pPr>
        <w:ind w:left="1941" w:hanging="360"/>
      </w:pPr>
      <w:rPr>
        <w:rFonts w:ascii="Wingdings" w:hAnsi="Wingdings" w:hint="default"/>
      </w:rPr>
    </w:lvl>
    <w:lvl w:ilvl="3" w:tplc="08070001" w:tentative="1">
      <w:start w:val="1"/>
      <w:numFmt w:val="bullet"/>
      <w:lvlText w:val=""/>
      <w:lvlJc w:val="left"/>
      <w:pPr>
        <w:ind w:left="2661" w:hanging="360"/>
      </w:pPr>
      <w:rPr>
        <w:rFonts w:ascii="Symbol" w:hAnsi="Symbol" w:hint="default"/>
      </w:rPr>
    </w:lvl>
    <w:lvl w:ilvl="4" w:tplc="08070003" w:tentative="1">
      <w:start w:val="1"/>
      <w:numFmt w:val="bullet"/>
      <w:lvlText w:val="o"/>
      <w:lvlJc w:val="left"/>
      <w:pPr>
        <w:ind w:left="3381" w:hanging="360"/>
      </w:pPr>
      <w:rPr>
        <w:rFonts w:ascii="Courier New" w:hAnsi="Courier New" w:cs="Courier New" w:hint="default"/>
      </w:rPr>
    </w:lvl>
    <w:lvl w:ilvl="5" w:tplc="08070005" w:tentative="1">
      <w:start w:val="1"/>
      <w:numFmt w:val="bullet"/>
      <w:lvlText w:val=""/>
      <w:lvlJc w:val="left"/>
      <w:pPr>
        <w:ind w:left="4101" w:hanging="360"/>
      </w:pPr>
      <w:rPr>
        <w:rFonts w:ascii="Wingdings" w:hAnsi="Wingdings" w:hint="default"/>
      </w:rPr>
    </w:lvl>
    <w:lvl w:ilvl="6" w:tplc="08070001" w:tentative="1">
      <w:start w:val="1"/>
      <w:numFmt w:val="bullet"/>
      <w:lvlText w:val=""/>
      <w:lvlJc w:val="left"/>
      <w:pPr>
        <w:ind w:left="4821" w:hanging="360"/>
      </w:pPr>
      <w:rPr>
        <w:rFonts w:ascii="Symbol" w:hAnsi="Symbol" w:hint="default"/>
      </w:rPr>
    </w:lvl>
    <w:lvl w:ilvl="7" w:tplc="08070003" w:tentative="1">
      <w:start w:val="1"/>
      <w:numFmt w:val="bullet"/>
      <w:lvlText w:val="o"/>
      <w:lvlJc w:val="left"/>
      <w:pPr>
        <w:ind w:left="5541" w:hanging="360"/>
      </w:pPr>
      <w:rPr>
        <w:rFonts w:ascii="Courier New" w:hAnsi="Courier New" w:cs="Courier New" w:hint="default"/>
      </w:rPr>
    </w:lvl>
    <w:lvl w:ilvl="8" w:tplc="08070005" w:tentative="1">
      <w:start w:val="1"/>
      <w:numFmt w:val="bullet"/>
      <w:lvlText w:val=""/>
      <w:lvlJc w:val="left"/>
      <w:pPr>
        <w:ind w:left="6261" w:hanging="360"/>
      </w:pPr>
      <w:rPr>
        <w:rFonts w:ascii="Wingdings" w:hAnsi="Wingdings" w:hint="default"/>
      </w:rPr>
    </w:lvl>
  </w:abstractNum>
  <w:abstractNum w:abstractNumId="14" w15:restartNumberingAfterBreak="0">
    <w:nsid w:val="6DF2376F"/>
    <w:multiLevelType w:val="multilevel"/>
    <w:tmpl w:val="0C6A9F3A"/>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13111"/>
    <w:multiLevelType w:val="multilevel"/>
    <w:tmpl w:val="AA088D7E"/>
    <w:lvl w:ilvl="0">
      <w:start w:val="1"/>
      <w:numFmt w:val="decimal"/>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pStyle w:val="kibesuisseLista"/>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6" w15:restartNumberingAfterBreak="0">
    <w:nsid w:val="7C674839"/>
    <w:multiLevelType w:val="multilevel"/>
    <w:tmpl w:val="45EAB412"/>
    <w:lvl w:ilvl="0">
      <w:start w:val="1"/>
      <w:numFmt w:val="decimal"/>
      <w:pStyle w:val="kibesuisseList1"/>
      <w:lvlText w:val="%1."/>
      <w:lvlJc w:val="left"/>
      <w:pPr>
        <w:ind w:left="397" w:hanging="397"/>
      </w:pPr>
      <w:rPr>
        <w:rFonts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abstractNumId w:val="0"/>
  </w:num>
  <w:num w:numId="2">
    <w:abstractNumId w:val="16"/>
  </w:num>
  <w:num w:numId="3">
    <w:abstractNumId w:val="15"/>
  </w:num>
  <w:num w:numId="4">
    <w:abstractNumId w:val="5"/>
  </w:num>
  <w:num w:numId="5">
    <w:abstractNumId w:val="2"/>
  </w:num>
  <w:num w:numId="6">
    <w:abstractNumId w:val="14"/>
  </w:num>
  <w:num w:numId="7">
    <w:abstractNumId w:val="3"/>
  </w:num>
  <w:num w:numId="8">
    <w:abstractNumId w:val="7"/>
  </w:num>
  <w:num w:numId="9">
    <w:abstractNumId w:val="4"/>
  </w:num>
  <w:num w:numId="10">
    <w:abstractNumId w:val="11"/>
  </w:num>
  <w:num w:numId="11">
    <w:abstractNumId w:val="6"/>
  </w:num>
  <w:num w:numId="12">
    <w:abstractNumId w:val="1"/>
  </w:num>
  <w:num w:numId="13">
    <w:abstractNumId w:val="9"/>
  </w:num>
  <w:num w:numId="14">
    <w:abstractNumId w:val="13"/>
  </w:num>
  <w:num w:numId="15">
    <w:abstractNumId w:val="8"/>
  </w:num>
  <w:num w:numId="16">
    <w:abstractNumId w:val="1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CE"/>
    <w:rsid w:val="00000060"/>
    <w:rsid w:val="00000C1F"/>
    <w:rsid w:val="0000282E"/>
    <w:rsid w:val="00002F4C"/>
    <w:rsid w:val="0000330A"/>
    <w:rsid w:val="000037C2"/>
    <w:rsid w:val="000051CD"/>
    <w:rsid w:val="000051F0"/>
    <w:rsid w:val="00006586"/>
    <w:rsid w:val="00007408"/>
    <w:rsid w:val="00010353"/>
    <w:rsid w:val="00010502"/>
    <w:rsid w:val="0001214E"/>
    <w:rsid w:val="00014701"/>
    <w:rsid w:val="0001648A"/>
    <w:rsid w:val="00016BA3"/>
    <w:rsid w:val="00021A47"/>
    <w:rsid w:val="00021D70"/>
    <w:rsid w:val="000237A2"/>
    <w:rsid w:val="0002629E"/>
    <w:rsid w:val="00026E57"/>
    <w:rsid w:val="000324C7"/>
    <w:rsid w:val="000333CA"/>
    <w:rsid w:val="000347F6"/>
    <w:rsid w:val="00041A87"/>
    <w:rsid w:val="00042709"/>
    <w:rsid w:val="00044BEC"/>
    <w:rsid w:val="00051781"/>
    <w:rsid w:val="00052E16"/>
    <w:rsid w:val="00053E02"/>
    <w:rsid w:val="00054A8B"/>
    <w:rsid w:val="00056D7F"/>
    <w:rsid w:val="00060315"/>
    <w:rsid w:val="00062373"/>
    <w:rsid w:val="00066D2F"/>
    <w:rsid w:val="00067801"/>
    <w:rsid w:val="00067B7E"/>
    <w:rsid w:val="00070805"/>
    <w:rsid w:val="00070B05"/>
    <w:rsid w:val="0007125D"/>
    <w:rsid w:val="00071E2B"/>
    <w:rsid w:val="000720D0"/>
    <w:rsid w:val="000724F7"/>
    <w:rsid w:val="00073E33"/>
    <w:rsid w:val="00074083"/>
    <w:rsid w:val="000762D7"/>
    <w:rsid w:val="0008259A"/>
    <w:rsid w:val="000855EE"/>
    <w:rsid w:val="00085CFA"/>
    <w:rsid w:val="00086905"/>
    <w:rsid w:val="000878B5"/>
    <w:rsid w:val="0009384D"/>
    <w:rsid w:val="000A275A"/>
    <w:rsid w:val="000A2D9D"/>
    <w:rsid w:val="000A4CD0"/>
    <w:rsid w:val="000B1761"/>
    <w:rsid w:val="000B1E41"/>
    <w:rsid w:val="000B5089"/>
    <w:rsid w:val="000B52C0"/>
    <w:rsid w:val="000B6C65"/>
    <w:rsid w:val="000B7850"/>
    <w:rsid w:val="000C063A"/>
    <w:rsid w:val="000C15D9"/>
    <w:rsid w:val="000C2A30"/>
    <w:rsid w:val="000C48F4"/>
    <w:rsid w:val="000C670C"/>
    <w:rsid w:val="000C68FD"/>
    <w:rsid w:val="000C703F"/>
    <w:rsid w:val="000D17D7"/>
    <w:rsid w:val="000D1AF8"/>
    <w:rsid w:val="000D1F9A"/>
    <w:rsid w:val="000D2802"/>
    <w:rsid w:val="000D2C04"/>
    <w:rsid w:val="000D38D8"/>
    <w:rsid w:val="000D4441"/>
    <w:rsid w:val="000D455E"/>
    <w:rsid w:val="000D6C3F"/>
    <w:rsid w:val="000D7C56"/>
    <w:rsid w:val="000E23C0"/>
    <w:rsid w:val="000E4E02"/>
    <w:rsid w:val="000F013D"/>
    <w:rsid w:val="000F105E"/>
    <w:rsid w:val="000F26C4"/>
    <w:rsid w:val="000F3A6D"/>
    <w:rsid w:val="000F6AF0"/>
    <w:rsid w:val="0010437C"/>
    <w:rsid w:val="00104BB7"/>
    <w:rsid w:val="00105261"/>
    <w:rsid w:val="0010552D"/>
    <w:rsid w:val="001055AC"/>
    <w:rsid w:val="00105677"/>
    <w:rsid w:val="00111D97"/>
    <w:rsid w:val="00112323"/>
    <w:rsid w:val="00115D0F"/>
    <w:rsid w:val="00117286"/>
    <w:rsid w:val="00120D65"/>
    <w:rsid w:val="001229CD"/>
    <w:rsid w:val="001252F6"/>
    <w:rsid w:val="00125943"/>
    <w:rsid w:val="001302D2"/>
    <w:rsid w:val="00130627"/>
    <w:rsid w:val="00131082"/>
    <w:rsid w:val="0013116C"/>
    <w:rsid w:val="001313AA"/>
    <w:rsid w:val="00132F32"/>
    <w:rsid w:val="00135E80"/>
    <w:rsid w:val="0013611E"/>
    <w:rsid w:val="0013639F"/>
    <w:rsid w:val="00137783"/>
    <w:rsid w:val="001378D5"/>
    <w:rsid w:val="001405D7"/>
    <w:rsid w:val="00141253"/>
    <w:rsid w:val="001425DF"/>
    <w:rsid w:val="00147275"/>
    <w:rsid w:val="00147F1E"/>
    <w:rsid w:val="00150657"/>
    <w:rsid w:val="00152D3C"/>
    <w:rsid w:val="001559EC"/>
    <w:rsid w:val="0015670E"/>
    <w:rsid w:val="00156BDA"/>
    <w:rsid w:val="00160229"/>
    <w:rsid w:val="001605ED"/>
    <w:rsid w:val="0016084C"/>
    <w:rsid w:val="001609F0"/>
    <w:rsid w:val="00163525"/>
    <w:rsid w:val="00164056"/>
    <w:rsid w:val="0017348A"/>
    <w:rsid w:val="00175312"/>
    <w:rsid w:val="00175F3E"/>
    <w:rsid w:val="0017707B"/>
    <w:rsid w:val="001827CE"/>
    <w:rsid w:val="001829C7"/>
    <w:rsid w:val="0018316C"/>
    <w:rsid w:val="00185187"/>
    <w:rsid w:val="001853D3"/>
    <w:rsid w:val="001868E0"/>
    <w:rsid w:val="001900A9"/>
    <w:rsid w:val="0019240D"/>
    <w:rsid w:val="00193636"/>
    <w:rsid w:val="00193858"/>
    <w:rsid w:val="00193E49"/>
    <w:rsid w:val="00194139"/>
    <w:rsid w:val="00194601"/>
    <w:rsid w:val="00194ACB"/>
    <w:rsid w:val="00197427"/>
    <w:rsid w:val="001A17C8"/>
    <w:rsid w:val="001A1918"/>
    <w:rsid w:val="001A1EE0"/>
    <w:rsid w:val="001A32B3"/>
    <w:rsid w:val="001A4257"/>
    <w:rsid w:val="001A6B00"/>
    <w:rsid w:val="001A7A4B"/>
    <w:rsid w:val="001A7AB5"/>
    <w:rsid w:val="001B17A0"/>
    <w:rsid w:val="001B4370"/>
    <w:rsid w:val="001B533E"/>
    <w:rsid w:val="001B74F3"/>
    <w:rsid w:val="001C3B2D"/>
    <w:rsid w:val="001C3C61"/>
    <w:rsid w:val="001C5255"/>
    <w:rsid w:val="001C6EA2"/>
    <w:rsid w:val="001C7821"/>
    <w:rsid w:val="001D102B"/>
    <w:rsid w:val="001D58D7"/>
    <w:rsid w:val="001D5CD5"/>
    <w:rsid w:val="001D62CF"/>
    <w:rsid w:val="001D6FD9"/>
    <w:rsid w:val="001E0314"/>
    <w:rsid w:val="001E03B6"/>
    <w:rsid w:val="001E1577"/>
    <w:rsid w:val="001E441F"/>
    <w:rsid w:val="001E63D2"/>
    <w:rsid w:val="001E64F4"/>
    <w:rsid w:val="001E65B1"/>
    <w:rsid w:val="001F3DDF"/>
    <w:rsid w:val="001F5040"/>
    <w:rsid w:val="001F6327"/>
    <w:rsid w:val="001F7E74"/>
    <w:rsid w:val="001F7F66"/>
    <w:rsid w:val="00200DEA"/>
    <w:rsid w:val="00201126"/>
    <w:rsid w:val="00202C7C"/>
    <w:rsid w:val="002045C5"/>
    <w:rsid w:val="00205FAE"/>
    <w:rsid w:val="00206014"/>
    <w:rsid w:val="002072EE"/>
    <w:rsid w:val="00210730"/>
    <w:rsid w:val="00210A2C"/>
    <w:rsid w:val="00216B91"/>
    <w:rsid w:val="00220244"/>
    <w:rsid w:val="002239BD"/>
    <w:rsid w:val="00224006"/>
    <w:rsid w:val="00225490"/>
    <w:rsid w:val="0022590B"/>
    <w:rsid w:val="00227EAB"/>
    <w:rsid w:val="00231813"/>
    <w:rsid w:val="00232FED"/>
    <w:rsid w:val="00235627"/>
    <w:rsid w:val="00235AB4"/>
    <w:rsid w:val="00237E2C"/>
    <w:rsid w:val="0024039F"/>
    <w:rsid w:val="00240823"/>
    <w:rsid w:val="00243AEB"/>
    <w:rsid w:val="00245A5F"/>
    <w:rsid w:val="0024734E"/>
    <w:rsid w:val="0024776E"/>
    <w:rsid w:val="00247A55"/>
    <w:rsid w:val="00256689"/>
    <w:rsid w:val="00257B57"/>
    <w:rsid w:val="00262E10"/>
    <w:rsid w:val="00264839"/>
    <w:rsid w:val="00264A83"/>
    <w:rsid w:val="00264E91"/>
    <w:rsid w:val="00267B40"/>
    <w:rsid w:val="00272223"/>
    <w:rsid w:val="00274D47"/>
    <w:rsid w:val="00275B96"/>
    <w:rsid w:val="00275CD3"/>
    <w:rsid w:val="002825A0"/>
    <w:rsid w:val="002828F5"/>
    <w:rsid w:val="00283A31"/>
    <w:rsid w:val="00284035"/>
    <w:rsid w:val="00285551"/>
    <w:rsid w:val="00287301"/>
    <w:rsid w:val="00287440"/>
    <w:rsid w:val="00291B81"/>
    <w:rsid w:val="00291DFC"/>
    <w:rsid w:val="00292466"/>
    <w:rsid w:val="0029259D"/>
    <w:rsid w:val="00292D8A"/>
    <w:rsid w:val="002959E6"/>
    <w:rsid w:val="00295EE8"/>
    <w:rsid w:val="002A0EC1"/>
    <w:rsid w:val="002A5798"/>
    <w:rsid w:val="002A6F2A"/>
    <w:rsid w:val="002A7CB0"/>
    <w:rsid w:val="002B0902"/>
    <w:rsid w:val="002B1394"/>
    <w:rsid w:val="002B1D71"/>
    <w:rsid w:val="002B21DA"/>
    <w:rsid w:val="002B384A"/>
    <w:rsid w:val="002B3A22"/>
    <w:rsid w:val="002B609F"/>
    <w:rsid w:val="002B6CE6"/>
    <w:rsid w:val="002C3104"/>
    <w:rsid w:val="002C6832"/>
    <w:rsid w:val="002C6F38"/>
    <w:rsid w:val="002C7679"/>
    <w:rsid w:val="002D2484"/>
    <w:rsid w:val="002D26DC"/>
    <w:rsid w:val="002D3B85"/>
    <w:rsid w:val="002D545E"/>
    <w:rsid w:val="002D5C5F"/>
    <w:rsid w:val="002E078A"/>
    <w:rsid w:val="002E0851"/>
    <w:rsid w:val="002E18FE"/>
    <w:rsid w:val="002E5D2F"/>
    <w:rsid w:val="002E6BD5"/>
    <w:rsid w:val="002E73D1"/>
    <w:rsid w:val="002E7D13"/>
    <w:rsid w:val="002F0E08"/>
    <w:rsid w:val="002F271C"/>
    <w:rsid w:val="002F31A2"/>
    <w:rsid w:val="002F4DBE"/>
    <w:rsid w:val="002F4DD1"/>
    <w:rsid w:val="002F74CA"/>
    <w:rsid w:val="002F755C"/>
    <w:rsid w:val="002F79A0"/>
    <w:rsid w:val="0030252C"/>
    <w:rsid w:val="0030276C"/>
    <w:rsid w:val="0030399E"/>
    <w:rsid w:val="00303EDD"/>
    <w:rsid w:val="00306194"/>
    <w:rsid w:val="00311EFC"/>
    <w:rsid w:val="00313A04"/>
    <w:rsid w:val="00315AFD"/>
    <w:rsid w:val="00323E32"/>
    <w:rsid w:val="00325BB4"/>
    <w:rsid w:val="0032617B"/>
    <w:rsid w:val="00330066"/>
    <w:rsid w:val="003320E2"/>
    <w:rsid w:val="0033259C"/>
    <w:rsid w:val="00333C6F"/>
    <w:rsid w:val="00334E5B"/>
    <w:rsid w:val="003379D2"/>
    <w:rsid w:val="0034013A"/>
    <w:rsid w:val="00341E62"/>
    <w:rsid w:val="003428A8"/>
    <w:rsid w:val="003428F3"/>
    <w:rsid w:val="0034503A"/>
    <w:rsid w:val="0035045A"/>
    <w:rsid w:val="00351B06"/>
    <w:rsid w:val="00353138"/>
    <w:rsid w:val="003604A0"/>
    <w:rsid w:val="00361FDE"/>
    <w:rsid w:val="00366291"/>
    <w:rsid w:val="00367331"/>
    <w:rsid w:val="0037080E"/>
    <w:rsid w:val="00370AE4"/>
    <w:rsid w:val="003728E6"/>
    <w:rsid w:val="003737B5"/>
    <w:rsid w:val="00374583"/>
    <w:rsid w:val="00375020"/>
    <w:rsid w:val="00375192"/>
    <w:rsid w:val="00376262"/>
    <w:rsid w:val="0037630C"/>
    <w:rsid w:val="00377DCB"/>
    <w:rsid w:val="0038013C"/>
    <w:rsid w:val="00380FFB"/>
    <w:rsid w:val="00382354"/>
    <w:rsid w:val="003857C2"/>
    <w:rsid w:val="00387AE5"/>
    <w:rsid w:val="00391342"/>
    <w:rsid w:val="0039235A"/>
    <w:rsid w:val="003A092F"/>
    <w:rsid w:val="003A0E9E"/>
    <w:rsid w:val="003A39FA"/>
    <w:rsid w:val="003A4298"/>
    <w:rsid w:val="003A7235"/>
    <w:rsid w:val="003A7C06"/>
    <w:rsid w:val="003B09B1"/>
    <w:rsid w:val="003B0CA0"/>
    <w:rsid w:val="003B434C"/>
    <w:rsid w:val="003C070A"/>
    <w:rsid w:val="003C3E07"/>
    <w:rsid w:val="003C4C61"/>
    <w:rsid w:val="003C4D00"/>
    <w:rsid w:val="003C5908"/>
    <w:rsid w:val="003D01D4"/>
    <w:rsid w:val="003D1FA2"/>
    <w:rsid w:val="003D2284"/>
    <w:rsid w:val="003D2F69"/>
    <w:rsid w:val="003D3731"/>
    <w:rsid w:val="003D37B7"/>
    <w:rsid w:val="003D3D1F"/>
    <w:rsid w:val="003D54CA"/>
    <w:rsid w:val="003D71F8"/>
    <w:rsid w:val="003E2486"/>
    <w:rsid w:val="003E2C19"/>
    <w:rsid w:val="003E3972"/>
    <w:rsid w:val="003E3A04"/>
    <w:rsid w:val="003E3CCD"/>
    <w:rsid w:val="003E4B6B"/>
    <w:rsid w:val="003E5F19"/>
    <w:rsid w:val="003E6791"/>
    <w:rsid w:val="003F05E6"/>
    <w:rsid w:val="003F4166"/>
    <w:rsid w:val="003F5533"/>
    <w:rsid w:val="003F5642"/>
    <w:rsid w:val="003F6CB4"/>
    <w:rsid w:val="004030CE"/>
    <w:rsid w:val="004035EE"/>
    <w:rsid w:val="00406A75"/>
    <w:rsid w:val="00411D84"/>
    <w:rsid w:val="004125E9"/>
    <w:rsid w:val="004133D3"/>
    <w:rsid w:val="00414DAF"/>
    <w:rsid w:val="0041586B"/>
    <w:rsid w:val="00415EE7"/>
    <w:rsid w:val="00416544"/>
    <w:rsid w:val="004177D7"/>
    <w:rsid w:val="00420147"/>
    <w:rsid w:val="00420E36"/>
    <w:rsid w:val="00423D48"/>
    <w:rsid w:val="00423EE2"/>
    <w:rsid w:val="004279F3"/>
    <w:rsid w:val="00427BF5"/>
    <w:rsid w:val="004322D9"/>
    <w:rsid w:val="004325BC"/>
    <w:rsid w:val="00432637"/>
    <w:rsid w:val="00435EA3"/>
    <w:rsid w:val="004363C6"/>
    <w:rsid w:val="00445F5A"/>
    <w:rsid w:val="0044633E"/>
    <w:rsid w:val="00447A9B"/>
    <w:rsid w:val="00450C36"/>
    <w:rsid w:val="00452934"/>
    <w:rsid w:val="004544AF"/>
    <w:rsid w:val="004554C5"/>
    <w:rsid w:val="00456113"/>
    <w:rsid w:val="004600D6"/>
    <w:rsid w:val="00460211"/>
    <w:rsid w:val="0046076A"/>
    <w:rsid w:val="00463995"/>
    <w:rsid w:val="0046600B"/>
    <w:rsid w:val="004666F1"/>
    <w:rsid w:val="004674F6"/>
    <w:rsid w:val="00473B85"/>
    <w:rsid w:val="00474E35"/>
    <w:rsid w:val="004754E8"/>
    <w:rsid w:val="00481082"/>
    <w:rsid w:val="00482064"/>
    <w:rsid w:val="004846FD"/>
    <w:rsid w:val="0048671C"/>
    <w:rsid w:val="00487178"/>
    <w:rsid w:val="0048748C"/>
    <w:rsid w:val="004902B7"/>
    <w:rsid w:val="0049578B"/>
    <w:rsid w:val="004A12FF"/>
    <w:rsid w:val="004A35F9"/>
    <w:rsid w:val="004A40E3"/>
    <w:rsid w:val="004A4F60"/>
    <w:rsid w:val="004A5721"/>
    <w:rsid w:val="004A668C"/>
    <w:rsid w:val="004B008D"/>
    <w:rsid w:val="004B232B"/>
    <w:rsid w:val="004B3204"/>
    <w:rsid w:val="004B5F1E"/>
    <w:rsid w:val="004B75F2"/>
    <w:rsid w:val="004B793A"/>
    <w:rsid w:val="004C1BB8"/>
    <w:rsid w:val="004C1F61"/>
    <w:rsid w:val="004C284A"/>
    <w:rsid w:val="004C3816"/>
    <w:rsid w:val="004C44E8"/>
    <w:rsid w:val="004D0238"/>
    <w:rsid w:val="004D080F"/>
    <w:rsid w:val="004D1FC8"/>
    <w:rsid w:val="004D291F"/>
    <w:rsid w:val="004D3732"/>
    <w:rsid w:val="004D41F0"/>
    <w:rsid w:val="004D5242"/>
    <w:rsid w:val="004D65F1"/>
    <w:rsid w:val="004D728A"/>
    <w:rsid w:val="004E6C3C"/>
    <w:rsid w:val="004F4FFF"/>
    <w:rsid w:val="004F656F"/>
    <w:rsid w:val="004F7836"/>
    <w:rsid w:val="004F7B44"/>
    <w:rsid w:val="00503B41"/>
    <w:rsid w:val="005050C6"/>
    <w:rsid w:val="00506DED"/>
    <w:rsid w:val="00510119"/>
    <w:rsid w:val="00510F2D"/>
    <w:rsid w:val="005111F9"/>
    <w:rsid w:val="00515052"/>
    <w:rsid w:val="005171C7"/>
    <w:rsid w:val="00522298"/>
    <w:rsid w:val="00522CE4"/>
    <w:rsid w:val="00524201"/>
    <w:rsid w:val="00524585"/>
    <w:rsid w:val="00524DAF"/>
    <w:rsid w:val="00534ED0"/>
    <w:rsid w:val="00535357"/>
    <w:rsid w:val="00536675"/>
    <w:rsid w:val="00541A2D"/>
    <w:rsid w:val="0054317D"/>
    <w:rsid w:val="00543901"/>
    <w:rsid w:val="00543EEB"/>
    <w:rsid w:val="0054576D"/>
    <w:rsid w:val="00545B6E"/>
    <w:rsid w:val="00547B79"/>
    <w:rsid w:val="00550028"/>
    <w:rsid w:val="005504BA"/>
    <w:rsid w:val="00550669"/>
    <w:rsid w:val="005517DF"/>
    <w:rsid w:val="00557F9B"/>
    <w:rsid w:val="00560DF6"/>
    <w:rsid w:val="00561AC3"/>
    <w:rsid w:val="00562D8E"/>
    <w:rsid w:val="005644E4"/>
    <w:rsid w:val="00564C1B"/>
    <w:rsid w:val="005650C4"/>
    <w:rsid w:val="00565F94"/>
    <w:rsid w:val="005675DE"/>
    <w:rsid w:val="00567DE6"/>
    <w:rsid w:val="00570767"/>
    <w:rsid w:val="00573F8E"/>
    <w:rsid w:val="005742B1"/>
    <w:rsid w:val="00574B84"/>
    <w:rsid w:val="005750D9"/>
    <w:rsid w:val="00575D26"/>
    <w:rsid w:val="00575E1E"/>
    <w:rsid w:val="005762D4"/>
    <w:rsid w:val="0057643F"/>
    <w:rsid w:val="00580A64"/>
    <w:rsid w:val="005815DC"/>
    <w:rsid w:val="0058161F"/>
    <w:rsid w:val="005825AA"/>
    <w:rsid w:val="005834E9"/>
    <w:rsid w:val="00584A2F"/>
    <w:rsid w:val="00590D0E"/>
    <w:rsid w:val="00594716"/>
    <w:rsid w:val="00595D5D"/>
    <w:rsid w:val="00597D4B"/>
    <w:rsid w:val="005A022D"/>
    <w:rsid w:val="005A047E"/>
    <w:rsid w:val="005A091A"/>
    <w:rsid w:val="005A27BB"/>
    <w:rsid w:val="005A4480"/>
    <w:rsid w:val="005A55F1"/>
    <w:rsid w:val="005A73D9"/>
    <w:rsid w:val="005A7679"/>
    <w:rsid w:val="005B1559"/>
    <w:rsid w:val="005B1DC4"/>
    <w:rsid w:val="005B2FDD"/>
    <w:rsid w:val="005B4AB7"/>
    <w:rsid w:val="005B64B9"/>
    <w:rsid w:val="005B6B2A"/>
    <w:rsid w:val="005B6F90"/>
    <w:rsid w:val="005C00D8"/>
    <w:rsid w:val="005C02E6"/>
    <w:rsid w:val="005C3DB4"/>
    <w:rsid w:val="005C3E35"/>
    <w:rsid w:val="005C413E"/>
    <w:rsid w:val="005C6F13"/>
    <w:rsid w:val="005C7031"/>
    <w:rsid w:val="005C7A8C"/>
    <w:rsid w:val="005D1769"/>
    <w:rsid w:val="005D22AB"/>
    <w:rsid w:val="005D5DD8"/>
    <w:rsid w:val="005D780B"/>
    <w:rsid w:val="005D7F23"/>
    <w:rsid w:val="005E0370"/>
    <w:rsid w:val="005E0777"/>
    <w:rsid w:val="005E2E70"/>
    <w:rsid w:val="005E3FD6"/>
    <w:rsid w:val="005E5160"/>
    <w:rsid w:val="005E53E7"/>
    <w:rsid w:val="005E58B8"/>
    <w:rsid w:val="005E5AAB"/>
    <w:rsid w:val="005E6DF2"/>
    <w:rsid w:val="005E7A58"/>
    <w:rsid w:val="005E7B09"/>
    <w:rsid w:val="005F0011"/>
    <w:rsid w:val="005F0767"/>
    <w:rsid w:val="005F0DDC"/>
    <w:rsid w:val="005F3320"/>
    <w:rsid w:val="005F48D8"/>
    <w:rsid w:val="005F511B"/>
    <w:rsid w:val="005F56D0"/>
    <w:rsid w:val="005F56F4"/>
    <w:rsid w:val="005F625E"/>
    <w:rsid w:val="005F7F74"/>
    <w:rsid w:val="00605E5A"/>
    <w:rsid w:val="00607355"/>
    <w:rsid w:val="006121CB"/>
    <w:rsid w:val="00614BF5"/>
    <w:rsid w:val="006165B4"/>
    <w:rsid w:val="0061728C"/>
    <w:rsid w:val="00621307"/>
    <w:rsid w:val="00622B6A"/>
    <w:rsid w:val="00624DDE"/>
    <w:rsid w:val="00627ED6"/>
    <w:rsid w:val="00634121"/>
    <w:rsid w:val="00634BDE"/>
    <w:rsid w:val="00634EF5"/>
    <w:rsid w:val="0063539E"/>
    <w:rsid w:val="00640342"/>
    <w:rsid w:val="00643461"/>
    <w:rsid w:val="00643D83"/>
    <w:rsid w:val="006450B9"/>
    <w:rsid w:val="00645760"/>
    <w:rsid w:val="00647BBB"/>
    <w:rsid w:val="0065008C"/>
    <w:rsid w:val="00650C4E"/>
    <w:rsid w:val="00651F16"/>
    <w:rsid w:val="006530CF"/>
    <w:rsid w:val="00654083"/>
    <w:rsid w:val="00655403"/>
    <w:rsid w:val="0065684A"/>
    <w:rsid w:val="006572AB"/>
    <w:rsid w:val="0066044D"/>
    <w:rsid w:val="00661035"/>
    <w:rsid w:val="00661F0C"/>
    <w:rsid w:val="00662728"/>
    <w:rsid w:val="00665254"/>
    <w:rsid w:val="00665C60"/>
    <w:rsid w:val="00666281"/>
    <w:rsid w:val="00666ABD"/>
    <w:rsid w:val="00667087"/>
    <w:rsid w:val="006721C0"/>
    <w:rsid w:val="00673211"/>
    <w:rsid w:val="006902DA"/>
    <w:rsid w:val="00690758"/>
    <w:rsid w:val="00691762"/>
    <w:rsid w:val="0069272F"/>
    <w:rsid w:val="006A18D3"/>
    <w:rsid w:val="006A1A42"/>
    <w:rsid w:val="006A2336"/>
    <w:rsid w:val="006A2719"/>
    <w:rsid w:val="006A3127"/>
    <w:rsid w:val="006A4704"/>
    <w:rsid w:val="006A5245"/>
    <w:rsid w:val="006A58BC"/>
    <w:rsid w:val="006A5F85"/>
    <w:rsid w:val="006B0D55"/>
    <w:rsid w:val="006B0E72"/>
    <w:rsid w:val="006B45AC"/>
    <w:rsid w:val="006B5555"/>
    <w:rsid w:val="006B55FE"/>
    <w:rsid w:val="006C0E92"/>
    <w:rsid w:val="006C0FE4"/>
    <w:rsid w:val="006C7646"/>
    <w:rsid w:val="006D5694"/>
    <w:rsid w:val="006D5CE3"/>
    <w:rsid w:val="006D6072"/>
    <w:rsid w:val="006D650E"/>
    <w:rsid w:val="006E1E54"/>
    <w:rsid w:val="006F0465"/>
    <w:rsid w:val="006F10EB"/>
    <w:rsid w:val="006F2497"/>
    <w:rsid w:val="006F2558"/>
    <w:rsid w:val="00700824"/>
    <w:rsid w:val="00700D3C"/>
    <w:rsid w:val="007034F2"/>
    <w:rsid w:val="0070473D"/>
    <w:rsid w:val="0070537D"/>
    <w:rsid w:val="007057FE"/>
    <w:rsid w:val="00706507"/>
    <w:rsid w:val="007108E6"/>
    <w:rsid w:val="00711FE7"/>
    <w:rsid w:val="00712AB2"/>
    <w:rsid w:val="00712BE0"/>
    <w:rsid w:val="00715121"/>
    <w:rsid w:val="0071616C"/>
    <w:rsid w:val="00720071"/>
    <w:rsid w:val="00722212"/>
    <w:rsid w:val="00722C14"/>
    <w:rsid w:val="007301CB"/>
    <w:rsid w:val="00730461"/>
    <w:rsid w:val="007365D0"/>
    <w:rsid w:val="00742B3F"/>
    <w:rsid w:val="00742F00"/>
    <w:rsid w:val="0074309D"/>
    <w:rsid w:val="0074360A"/>
    <w:rsid w:val="00745780"/>
    <w:rsid w:val="00745D8A"/>
    <w:rsid w:val="00750888"/>
    <w:rsid w:val="00751F79"/>
    <w:rsid w:val="00752B6E"/>
    <w:rsid w:val="00752C4C"/>
    <w:rsid w:val="007543DC"/>
    <w:rsid w:val="00755501"/>
    <w:rsid w:val="00755FE8"/>
    <w:rsid w:val="00756ED1"/>
    <w:rsid w:val="00757200"/>
    <w:rsid w:val="00757281"/>
    <w:rsid w:val="00761227"/>
    <w:rsid w:val="00762D22"/>
    <w:rsid w:val="0076320D"/>
    <w:rsid w:val="00763A12"/>
    <w:rsid w:val="00765D66"/>
    <w:rsid w:val="00766192"/>
    <w:rsid w:val="00770B06"/>
    <w:rsid w:val="007760C6"/>
    <w:rsid w:val="007801A2"/>
    <w:rsid w:val="00781D10"/>
    <w:rsid w:val="00782B00"/>
    <w:rsid w:val="0078492B"/>
    <w:rsid w:val="00785CA0"/>
    <w:rsid w:val="00790838"/>
    <w:rsid w:val="007922B2"/>
    <w:rsid w:val="007926AA"/>
    <w:rsid w:val="00795952"/>
    <w:rsid w:val="00796340"/>
    <w:rsid w:val="007A3BCB"/>
    <w:rsid w:val="007A3C39"/>
    <w:rsid w:val="007A4073"/>
    <w:rsid w:val="007A5F73"/>
    <w:rsid w:val="007A66B8"/>
    <w:rsid w:val="007B0C87"/>
    <w:rsid w:val="007B19DF"/>
    <w:rsid w:val="007B3B4A"/>
    <w:rsid w:val="007B44F0"/>
    <w:rsid w:val="007B5C1E"/>
    <w:rsid w:val="007B5DB5"/>
    <w:rsid w:val="007C1990"/>
    <w:rsid w:val="007C2A24"/>
    <w:rsid w:val="007C2AD1"/>
    <w:rsid w:val="007C4C7C"/>
    <w:rsid w:val="007C661D"/>
    <w:rsid w:val="007C6A97"/>
    <w:rsid w:val="007D233B"/>
    <w:rsid w:val="007D24BE"/>
    <w:rsid w:val="007D31DB"/>
    <w:rsid w:val="007D3FD9"/>
    <w:rsid w:val="007D5B40"/>
    <w:rsid w:val="007E1F3E"/>
    <w:rsid w:val="007E25C8"/>
    <w:rsid w:val="007E3241"/>
    <w:rsid w:val="007E3C83"/>
    <w:rsid w:val="007E508A"/>
    <w:rsid w:val="007E6356"/>
    <w:rsid w:val="007E6F69"/>
    <w:rsid w:val="007E7028"/>
    <w:rsid w:val="007E7B63"/>
    <w:rsid w:val="007F105F"/>
    <w:rsid w:val="007F1251"/>
    <w:rsid w:val="007F5CE5"/>
    <w:rsid w:val="007F6230"/>
    <w:rsid w:val="007F659A"/>
    <w:rsid w:val="007F6F71"/>
    <w:rsid w:val="007F7403"/>
    <w:rsid w:val="00800153"/>
    <w:rsid w:val="008016C6"/>
    <w:rsid w:val="00802985"/>
    <w:rsid w:val="00803ED0"/>
    <w:rsid w:val="0080575C"/>
    <w:rsid w:val="00811DBB"/>
    <w:rsid w:val="00812CFB"/>
    <w:rsid w:val="0081543B"/>
    <w:rsid w:val="008169C9"/>
    <w:rsid w:val="00817B43"/>
    <w:rsid w:val="00817D5B"/>
    <w:rsid w:val="008202AF"/>
    <w:rsid w:val="00821813"/>
    <w:rsid w:val="008218CF"/>
    <w:rsid w:val="00822DE3"/>
    <w:rsid w:val="0082326A"/>
    <w:rsid w:val="0082711C"/>
    <w:rsid w:val="008276B4"/>
    <w:rsid w:val="00832A44"/>
    <w:rsid w:val="00833206"/>
    <w:rsid w:val="00833597"/>
    <w:rsid w:val="00834042"/>
    <w:rsid w:val="008356BD"/>
    <w:rsid w:val="00836AAD"/>
    <w:rsid w:val="00837455"/>
    <w:rsid w:val="00837EA3"/>
    <w:rsid w:val="00837ECA"/>
    <w:rsid w:val="00841B32"/>
    <w:rsid w:val="00841ED3"/>
    <w:rsid w:val="0084254F"/>
    <w:rsid w:val="00846543"/>
    <w:rsid w:val="00846549"/>
    <w:rsid w:val="008475CC"/>
    <w:rsid w:val="00847BBE"/>
    <w:rsid w:val="00850F44"/>
    <w:rsid w:val="00852925"/>
    <w:rsid w:val="00852AB9"/>
    <w:rsid w:val="00853623"/>
    <w:rsid w:val="00855302"/>
    <w:rsid w:val="008566DD"/>
    <w:rsid w:val="00856C36"/>
    <w:rsid w:val="0086196F"/>
    <w:rsid w:val="0086237D"/>
    <w:rsid w:val="008634DA"/>
    <w:rsid w:val="00863B3D"/>
    <w:rsid w:val="0086565A"/>
    <w:rsid w:val="00867501"/>
    <w:rsid w:val="00867ECE"/>
    <w:rsid w:val="00871EBA"/>
    <w:rsid w:val="00872AC6"/>
    <w:rsid w:val="00872D9D"/>
    <w:rsid w:val="00873161"/>
    <w:rsid w:val="00884514"/>
    <w:rsid w:val="00893DB0"/>
    <w:rsid w:val="008A1182"/>
    <w:rsid w:val="008A1CE3"/>
    <w:rsid w:val="008A47BA"/>
    <w:rsid w:val="008A5A2F"/>
    <w:rsid w:val="008B4E4A"/>
    <w:rsid w:val="008B4FA1"/>
    <w:rsid w:val="008B56F7"/>
    <w:rsid w:val="008B7631"/>
    <w:rsid w:val="008C00B0"/>
    <w:rsid w:val="008C4919"/>
    <w:rsid w:val="008C536E"/>
    <w:rsid w:val="008D0D41"/>
    <w:rsid w:val="008D1B22"/>
    <w:rsid w:val="008D1FB7"/>
    <w:rsid w:val="008D343E"/>
    <w:rsid w:val="008D66D2"/>
    <w:rsid w:val="008D7917"/>
    <w:rsid w:val="008E026B"/>
    <w:rsid w:val="008E06AF"/>
    <w:rsid w:val="008E17FD"/>
    <w:rsid w:val="008E1EE3"/>
    <w:rsid w:val="008E2A27"/>
    <w:rsid w:val="008E2FC6"/>
    <w:rsid w:val="008E7248"/>
    <w:rsid w:val="008E72BE"/>
    <w:rsid w:val="008F1D0E"/>
    <w:rsid w:val="008F215D"/>
    <w:rsid w:val="008F306E"/>
    <w:rsid w:val="008F3CA7"/>
    <w:rsid w:val="008F4003"/>
    <w:rsid w:val="008F5EFD"/>
    <w:rsid w:val="009007A3"/>
    <w:rsid w:val="0090180A"/>
    <w:rsid w:val="00901E7A"/>
    <w:rsid w:val="0090655D"/>
    <w:rsid w:val="009070A6"/>
    <w:rsid w:val="00910A59"/>
    <w:rsid w:val="00910DC6"/>
    <w:rsid w:val="00911495"/>
    <w:rsid w:val="00920271"/>
    <w:rsid w:val="00921A32"/>
    <w:rsid w:val="0093025C"/>
    <w:rsid w:val="009343F1"/>
    <w:rsid w:val="009345FF"/>
    <w:rsid w:val="00937D27"/>
    <w:rsid w:val="0094140F"/>
    <w:rsid w:val="0094315A"/>
    <w:rsid w:val="00943C14"/>
    <w:rsid w:val="00955B50"/>
    <w:rsid w:val="00956E81"/>
    <w:rsid w:val="009574E8"/>
    <w:rsid w:val="009601F6"/>
    <w:rsid w:val="009605AD"/>
    <w:rsid w:val="0096098E"/>
    <w:rsid w:val="00962D69"/>
    <w:rsid w:val="00965791"/>
    <w:rsid w:val="00965C46"/>
    <w:rsid w:val="00965F45"/>
    <w:rsid w:val="00966EE1"/>
    <w:rsid w:val="00967B0D"/>
    <w:rsid w:val="009713DB"/>
    <w:rsid w:val="00973D3C"/>
    <w:rsid w:val="00974062"/>
    <w:rsid w:val="009800E0"/>
    <w:rsid w:val="00980A28"/>
    <w:rsid w:val="00981AB1"/>
    <w:rsid w:val="00981AD2"/>
    <w:rsid w:val="00986688"/>
    <w:rsid w:val="00987B37"/>
    <w:rsid w:val="0099008A"/>
    <w:rsid w:val="00993C42"/>
    <w:rsid w:val="00993DDC"/>
    <w:rsid w:val="009A38C1"/>
    <w:rsid w:val="009A7DA9"/>
    <w:rsid w:val="009B085F"/>
    <w:rsid w:val="009B2559"/>
    <w:rsid w:val="009B2EA6"/>
    <w:rsid w:val="009B3C56"/>
    <w:rsid w:val="009B528D"/>
    <w:rsid w:val="009B54A7"/>
    <w:rsid w:val="009B617B"/>
    <w:rsid w:val="009B6981"/>
    <w:rsid w:val="009B769B"/>
    <w:rsid w:val="009C2E8C"/>
    <w:rsid w:val="009C31A1"/>
    <w:rsid w:val="009C43F8"/>
    <w:rsid w:val="009C64B7"/>
    <w:rsid w:val="009C6C5D"/>
    <w:rsid w:val="009D45B6"/>
    <w:rsid w:val="009D732A"/>
    <w:rsid w:val="009E013D"/>
    <w:rsid w:val="009E12D6"/>
    <w:rsid w:val="009E16C6"/>
    <w:rsid w:val="009E585B"/>
    <w:rsid w:val="009E5A7B"/>
    <w:rsid w:val="009E5E5C"/>
    <w:rsid w:val="009F0A8F"/>
    <w:rsid w:val="009F1DD8"/>
    <w:rsid w:val="009F1E8B"/>
    <w:rsid w:val="009F5CB4"/>
    <w:rsid w:val="00A0069B"/>
    <w:rsid w:val="00A018CD"/>
    <w:rsid w:val="00A029B2"/>
    <w:rsid w:val="00A040F9"/>
    <w:rsid w:val="00A05F97"/>
    <w:rsid w:val="00A07E98"/>
    <w:rsid w:val="00A101FF"/>
    <w:rsid w:val="00A145D6"/>
    <w:rsid w:val="00A21BCC"/>
    <w:rsid w:val="00A233A4"/>
    <w:rsid w:val="00A24F6D"/>
    <w:rsid w:val="00A275A8"/>
    <w:rsid w:val="00A275E9"/>
    <w:rsid w:val="00A27B0D"/>
    <w:rsid w:val="00A27B2D"/>
    <w:rsid w:val="00A318B8"/>
    <w:rsid w:val="00A33528"/>
    <w:rsid w:val="00A33548"/>
    <w:rsid w:val="00A349E6"/>
    <w:rsid w:val="00A413CA"/>
    <w:rsid w:val="00A421D8"/>
    <w:rsid w:val="00A42C39"/>
    <w:rsid w:val="00A44093"/>
    <w:rsid w:val="00A44599"/>
    <w:rsid w:val="00A45254"/>
    <w:rsid w:val="00A46F97"/>
    <w:rsid w:val="00A50E26"/>
    <w:rsid w:val="00A51FD8"/>
    <w:rsid w:val="00A52B72"/>
    <w:rsid w:val="00A546AC"/>
    <w:rsid w:val="00A54C25"/>
    <w:rsid w:val="00A54E64"/>
    <w:rsid w:val="00A56BA9"/>
    <w:rsid w:val="00A56C28"/>
    <w:rsid w:val="00A62BF5"/>
    <w:rsid w:val="00A644F6"/>
    <w:rsid w:val="00A648DC"/>
    <w:rsid w:val="00A66F9C"/>
    <w:rsid w:val="00A678C9"/>
    <w:rsid w:val="00A67D31"/>
    <w:rsid w:val="00A709A0"/>
    <w:rsid w:val="00A74F68"/>
    <w:rsid w:val="00A75F0C"/>
    <w:rsid w:val="00A765E8"/>
    <w:rsid w:val="00A7795F"/>
    <w:rsid w:val="00A80AC9"/>
    <w:rsid w:val="00A81B68"/>
    <w:rsid w:val="00A823C5"/>
    <w:rsid w:val="00A85A48"/>
    <w:rsid w:val="00A85A85"/>
    <w:rsid w:val="00A87CF7"/>
    <w:rsid w:val="00A907F0"/>
    <w:rsid w:val="00A90D5C"/>
    <w:rsid w:val="00A9226E"/>
    <w:rsid w:val="00A922E2"/>
    <w:rsid w:val="00A92B0F"/>
    <w:rsid w:val="00A93D7A"/>
    <w:rsid w:val="00A957C3"/>
    <w:rsid w:val="00A96D0B"/>
    <w:rsid w:val="00AA20A1"/>
    <w:rsid w:val="00AA3C4B"/>
    <w:rsid w:val="00AA3D2A"/>
    <w:rsid w:val="00AA4D29"/>
    <w:rsid w:val="00AA5B37"/>
    <w:rsid w:val="00AB3A4A"/>
    <w:rsid w:val="00AB5DC3"/>
    <w:rsid w:val="00AB6D57"/>
    <w:rsid w:val="00AC2234"/>
    <w:rsid w:val="00AC416F"/>
    <w:rsid w:val="00AD4281"/>
    <w:rsid w:val="00AD5AE0"/>
    <w:rsid w:val="00AD699F"/>
    <w:rsid w:val="00AD7613"/>
    <w:rsid w:val="00AD7958"/>
    <w:rsid w:val="00AE2798"/>
    <w:rsid w:val="00AE2D45"/>
    <w:rsid w:val="00AE4EFB"/>
    <w:rsid w:val="00AE6163"/>
    <w:rsid w:val="00AE6B2B"/>
    <w:rsid w:val="00AE7B2F"/>
    <w:rsid w:val="00AF0776"/>
    <w:rsid w:val="00AF09E9"/>
    <w:rsid w:val="00AF130B"/>
    <w:rsid w:val="00AF4950"/>
    <w:rsid w:val="00AF4CCD"/>
    <w:rsid w:val="00AF72E2"/>
    <w:rsid w:val="00B03E6F"/>
    <w:rsid w:val="00B04ADB"/>
    <w:rsid w:val="00B140ED"/>
    <w:rsid w:val="00B148C4"/>
    <w:rsid w:val="00B14915"/>
    <w:rsid w:val="00B1747D"/>
    <w:rsid w:val="00B1796C"/>
    <w:rsid w:val="00B17D5F"/>
    <w:rsid w:val="00B228A6"/>
    <w:rsid w:val="00B3053A"/>
    <w:rsid w:val="00B30974"/>
    <w:rsid w:val="00B315AE"/>
    <w:rsid w:val="00B35726"/>
    <w:rsid w:val="00B37426"/>
    <w:rsid w:val="00B37C99"/>
    <w:rsid w:val="00B41CB8"/>
    <w:rsid w:val="00B4208A"/>
    <w:rsid w:val="00B43C27"/>
    <w:rsid w:val="00B44728"/>
    <w:rsid w:val="00B45DFF"/>
    <w:rsid w:val="00B46CFA"/>
    <w:rsid w:val="00B470AA"/>
    <w:rsid w:val="00B47A4B"/>
    <w:rsid w:val="00B50367"/>
    <w:rsid w:val="00B51B79"/>
    <w:rsid w:val="00B52FEE"/>
    <w:rsid w:val="00B55C94"/>
    <w:rsid w:val="00B62DB6"/>
    <w:rsid w:val="00B63530"/>
    <w:rsid w:val="00B64D45"/>
    <w:rsid w:val="00B652EE"/>
    <w:rsid w:val="00B6731E"/>
    <w:rsid w:val="00B704A2"/>
    <w:rsid w:val="00B73B80"/>
    <w:rsid w:val="00B81306"/>
    <w:rsid w:val="00B83079"/>
    <w:rsid w:val="00B86738"/>
    <w:rsid w:val="00B86B8E"/>
    <w:rsid w:val="00B90946"/>
    <w:rsid w:val="00B914FE"/>
    <w:rsid w:val="00B91518"/>
    <w:rsid w:val="00B92FE8"/>
    <w:rsid w:val="00B94E53"/>
    <w:rsid w:val="00B961D9"/>
    <w:rsid w:val="00B97057"/>
    <w:rsid w:val="00BA023D"/>
    <w:rsid w:val="00BA0F1C"/>
    <w:rsid w:val="00BA1CD0"/>
    <w:rsid w:val="00BA2290"/>
    <w:rsid w:val="00BA2D62"/>
    <w:rsid w:val="00BA3B13"/>
    <w:rsid w:val="00BA49CB"/>
    <w:rsid w:val="00BA75C1"/>
    <w:rsid w:val="00BA7627"/>
    <w:rsid w:val="00BB1140"/>
    <w:rsid w:val="00BB1651"/>
    <w:rsid w:val="00BB1AD8"/>
    <w:rsid w:val="00BB33CB"/>
    <w:rsid w:val="00BB3499"/>
    <w:rsid w:val="00BB4E6B"/>
    <w:rsid w:val="00BB5139"/>
    <w:rsid w:val="00BB7524"/>
    <w:rsid w:val="00BC0945"/>
    <w:rsid w:val="00BC2F54"/>
    <w:rsid w:val="00BC2F8F"/>
    <w:rsid w:val="00BC4130"/>
    <w:rsid w:val="00BC4A62"/>
    <w:rsid w:val="00BC747B"/>
    <w:rsid w:val="00BD025C"/>
    <w:rsid w:val="00BE06AA"/>
    <w:rsid w:val="00BE0C5A"/>
    <w:rsid w:val="00BE104C"/>
    <w:rsid w:val="00BE1C42"/>
    <w:rsid w:val="00BE3384"/>
    <w:rsid w:val="00BE3E4B"/>
    <w:rsid w:val="00BE4705"/>
    <w:rsid w:val="00BE5A61"/>
    <w:rsid w:val="00BE77A4"/>
    <w:rsid w:val="00BF04F6"/>
    <w:rsid w:val="00BF067A"/>
    <w:rsid w:val="00BF20CC"/>
    <w:rsid w:val="00BF2F35"/>
    <w:rsid w:val="00BF446A"/>
    <w:rsid w:val="00BF4C0C"/>
    <w:rsid w:val="00BF7DD3"/>
    <w:rsid w:val="00C0002C"/>
    <w:rsid w:val="00C0225C"/>
    <w:rsid w:val="00C05F6D"/>
    <w:rsid w:val="00C06BE3"/>
    <w:rsid w:val="00C07622"/>
    <w:rsid w:val="00C1209B"/>
    <w:rsid w:val="00C12A16"/>
    <w:rsid w:val="00C14CD4"/>
    <w:rsid w:val="00C20691"/>
    <w:rsid w:val="00C20FFF"/>
    <w:rsid w:val="00C21A88"/>
    <w:rsid w:val="00C22100"/>
    <w:rsid w:val="00C22D35"/>
    <w:rsid w:val="00C23201"/>
    <w:rsid w:val="00C23504"/>
    <w:rsid w:val="00C26892"/>
    <w:rsid w:val="00C30BE3"/>
    <w:rsid w:val="00C30D78"/>
    <w:rsid w:val="00C31078"/>
    <w:rsid w:val="00C312CE"/>
    <w:rsid w:val="00C365E9"/>
    <w:rsid w:val="00C43BAE"/>
    <w:rsid w:val="00C5034D"/>
    <w:rsid w:val="00C55A29"/>
    <w:rsid w:val="00C56876"/>
    <w:rsid w:val="00C612A1"/>
    <w:rsid w:val="00C6286D"/>
    <w:rsid w:val="00C66869"/>
    <w:rsid w:val="00C66B30"/>
    <w:rsid w:val="00C70343"/>
    <w:rsid w:val="00C704C9"/>
    <w:rsid w:val="00C72FF4"/>
    <w:rsid w:val="00C7596B"/>
    <w:rsid w:val="00C76E0A"/>
    <w:rsid w:val="00C774D9"/>
    <w:rsid w:val="00C77E7A"/>
    <w:rsid w:val="00C80312"/>
    <w:rsid w:val="00C84D25"/>
    <w:rsid w:val="00C84FAC"/>
    <w:rsid w:val="00C85476"/>
    <w:rsid w:val="00C858BF"/>
    <w:rsid w:val="00C85A82"/>
    <w:rsid w:val="00C863CE"/>
    <w:rsid w:val="00C86AE1"/>
    <w:rsid w:val="00C86BAA"/>
    <w:rsid w:val="00C879F2"/>
    <w:rsid w:val="00C87EB4"/>
    <w:rsid w:val="00C923BA"/>
    <w:rsid w:val="00C93B7F"/>
    <w:rsid w:val="00C952A8"/>
    <w:rsid w:val="00C958F3"/>
    <w:rsid w:val="00C96AFA"/>
    <w:rsid w:val="00C978B2"/>
    <w:rsid w:val="00CA2AB9"/>
    <w:rsid w:val="00CA4252"/>
    <w:rsid w:val="00CA5406"/>
    <w:rsid w:val="00CA5445"/>
    <w:rsid w:val="00CA5A72"/>
    <w:rsid w:val="00CA5E9C"/>
    <w:rsid w:val="00CA6B84"/>
    <w:rsid w:val="00CA7D09"/>
    <w:rsid w:val="00CB3000"/>
    <w:rsid w:val="00CB49B4"/>
    <w:rsid w:val="00CB5C14"/>
    <w:rsid w:val="00CB7152"/>
    <w:rsid w:val="00CB7DA4"/>
    <w:rsid w:val="00CC0562"/>
    <w:rsid w:val="00CC27BE"/>
    <w:rsid w:val="00CC4110"/>
    <w:rsid w:val="00CC4344"/>
    <w:rsid w:val="00CC766E"/>
    <w:rsid w:val="00CD0FAA"/>
    <w:rsid w:val="00CD223C"/>
    <w:rsid w:val="00CD2CAB"/>
    <w:rsid w:val="00CD387E"/>
    <w:rsid w:val="00CD3A03"/>
    <w:rsid w:val="00CD6175"/>
    <w:rsid w:val="00CD76F7"/>
    <w:rsid w:val="00CE09B7"/>
    <w:rsid w:val="00CE0C8C"/>
    <w:rsid w:val="00CE17DE"/>
    <w:rsid w:val="00CE24A5"/>
    <w:rsid w:val="00CE24C1"/>
    <w:rsid w:val="00CE4CB2"/>
    <w:rsid w:val="00CE4D1A"/>
    <w:rsid w:val="00CE5FD7"/>
    <w:rsid w:val="00CE6D0E"/>
    <w:rsid w:val="00CE727D"/>
    <w:rsid w:val="00CF2CAE"/>
    <w:rsid w:val="00CF30C5"/>
    <w:rsid w:val="00CF3B73"/>
    <w:rsid w:val="00CF3D7C"/>
    <w:rsid w:val="00CF454C"/>
    <w:rsid w:val="00CF5C99"/>
    <w:rsid w:val="00CF61C6"/>
    <w:rsid w:val="00CF6BE5"/>
    <w:rsid w:val="00D04945"/>
    <w:rsid w:val="00D04F5B"/>
    <w:rsid w:val="00D10651"/>
    <w:rsid w:val="00D11582"/>
    <w:rsid w:val="00D11821"/>
    <w:rsid w:val="00D12503"/>
    <w:rsid w:val="00D14F1A"/>
    <w:rsid w:val="00D153CF"/>
    <w:rsid w:val="00D172D9"/>
    <w:rsid w:val="00D1790F"/>
    <w:rsid w:val="00D22DA9"/>
    <w:rsid w:val="00D22E3E"/>
    <w:rsid w:val="00D2538B"/>
    <w:rsid w:val="00D27A89"/>
    <w:rsid w:val="00D30345"/>
    <w:rsid w:val="00D31662"/>
    <w:rsid w:val="00D31C05"/>
    <w:rsid w:val="00D32E96"/>
    <w:rsid w:val="00D37112"/>
    <w:rsid w:val="00D41B44"/>
    <w:rsid w:val="00D41BE0"/>
    <w:rsid w:val="00D41DB3"/>
    <w:rsid w:val="00D44000"/>
    <w:rsid w:val="00D46C57"/>
    <w:rsid w:val="00D47CA0"/>
    <w:rsid w:val="00D50AB4"/>
    <w:rsid w:val="00D51052"/>
    <w:rsid w:val="00D53188"/>
    <w:rsid w:val="00D55FA3"/>
    <w:rsid w:val="00D562D7"/>
    <w:rsid w:val="00D56ADE"/>
    <w:rsid w:val="00D5769C"/>
    <w:rsid w:val="00D57C9D"/>
    <w:rsid w:val="00D615A2"/>
    <w:rsid w:val="00D61995"/>
    <w:rsid w:val="00D64519"/>
    <w:rsid w:val="00D64E37"/>
    <w:rsid w:val="00D659A5"/>
    <w:rsid w:val="00D664F4"/>
    <w:rsid w:val="00D677B7"/>
    <w:rsid w:val="00D74744"/>
    <w:rsid w:val="00D748EB"/>
    <w:rsid w:val="00D76B70"/>
    <w:rsid w:val="00D777AF"/>
    <w:rsid w:val="00D77B94"/>
    <w:rsid w:val="00D80026"/>
    <w:rsid w:val="00D8228E"/>
    <w:rsid w:val="00D84FF3"/>
    <w:rsid w:val="00D862B2"/>
    <w:rsid w:val="00D869EA"/>
    <w:rsid w:val="00D86CFA"/>
    <w:rsid w:val="00D86DFE"/>
    <w:rsid w:val="00D90848"/>
    <w:rsid w:val="00D90C3A"/>
    <w:rsid w:val="00D90FB0"/>
    <w:rsid w:val="00D930EB"/>
    <w:rsid w:val="00D942B0"/>
    <w:rsid w:val="00D948CC"/>
    <w:rsid w:val="00DA0E49"/>
    <w:rsid w:val="00DA0FD1"/>
    <w:rsid w:val="00DA1D43"/>
    <w:rsid w:val="00DA35B0"/>
    <w:rsid w:val="00DA49E1"/>
    <w:rsid w:val="00DA5644"/>
    <w:rsid w:val="00DA5832"/>
    <w:rsid w:val="00DA611F"/>
    <w:rsid w:val="00DA67A5"/>
    <w:rsid w:val="00DA6A32"/>
    <w:rsid w:val="00DA7263"/>
    <w:rsid w:val="00DA76B4"/>
    <w:rsid w:val="00DB01EE"/>
    <w:rsid w:val="00DB0F17"/>
    <w:rsid w:val="00DB415C"/>
    <w:rsid w:val="00DB6117"/>
    <w:rsid w:val="00DB76BB"/>
    <w:rsid w:val="00DC0400"/>
    <w:rsid w:val="00DC455F"/>
    <w:rsid w:val="00DC7E8F"/>
    <w:rsid w:val="00DD1704"/>
    <w:rsid w:val="00DD280E"/>
    <w:rsid w:val="00DD5BEC"/>
    <w:rsid w:val="00DD66EB"/>
    <w:rsid w:val="00DD6B05"/>
    <w:rsid w:val="00DD7157"/>
    <w:rsid w:val="00DD7C1F"/>
    <w:rsid w:val="00DE2AC5"/>
    <w:rsid w:val="00DE36B5"/>
    <w:rsid w:val="00DE3C0F"/>
    <w:rsid w:val="00DE482F"/>
    <w:rsid w:val="00DE56E5"/>
    <w:rsid w:val="00DF059F"/>
    <w:rsid w:val="00DF49DD"/>
    <w:rsid w:val="00DF5E0E"/>
    <w:rsid w:val="00DF685F"/>
    <w:rsid w:val="00DF71D2"/>
    <w:rsid w:val="00E01131"/>
    <w:rsid w:val="00E053CB"/>
    <w:rsid w:val="00E17B2D"/>
    <w:rsid w:val="00E242B0"/>
    <w:rsid w:val="00E26271"/>
    <w:rsid w:val="00E3057C"/>
    <w:rsid w:val="00E30702"/>
    <w:rsid w:val="00E3123F"/>
    <w:rsid w:val="00E34233"/>
    <w:rsid w:val="00E34DC4"/>
    <w:rsid w:val="00E354A0"/>
    <w:rsid w:val="00E4020F"/>
    <w:rsid w:val="00E402B5"/>
    <w:rsid w:val="00E404AB"/>
    <w:rsid w:val="00E41120"/>
    <w:rsid w:val="00E4116D"/>
    <w:rsid w:val="00E416A4"/>
    <w:rsid w:val="00E44B1B"/>
    <w:rsid w:val="00E5084F"/>
    <w:rsid w:val="00E536D4"/>
    <w:rsid w:val="00E562E9"/>
    <w:rsid w:val="00E568B1"/>
    <w:rsid w:val="00E56A29"/>
    <w:rsid w:val="00E57496"/>
    <w:rsid w:val="00E62C2F"/>
    <w:rsid w:val="00E630FD"/>
    <w:rsid w:val="00E63D08"/>
    <w:rsid w:val="00E66615"/>
    <w:rsid w:val="00E67993"/>
    <w:rsid w:val="00E67B1A"/>
    <w:rsid w:val="00E71253"/>
    <w:rsid w:val="00E7321A"/>
    <w:rsid w:val="00E738D2"/>
    <w:rsid w:val="00E73AB6"/>
    <w:rsid w:val="00E763AE"/>
    <w:rsid w:val="00E772F8"/>
    <w:rsid w:val="00E80D54"/>
    <w:rsid w:val="00E8300E"/>
    <w:rsid w:val="00E835DB"/>
    <w:rsid w:val="00E86486"/>
    <w:rsid w:val="00E87F15"/>
    <w:rsid w:val="00E90DC8"/>
    <w:rsid w:val="00E91549"/>
    <w:rsid w:val="00E925FA"/>
    <w:rsid w:val="00E957CC"/>
    <w:rsid w:val="00E95F74"/>
    <w:rsid w:val="00EA02E5"/>
    <w:rsid w:val="00EA0AA3"/>
    <w:rsid w:val="00EA0CFC"/>
    <w:rsid w:val="00EA6907"/>
    <w:rsid w:val="00EA7709"/>
    <w:rsid w:val="00EB1652"/>
    <w:rsid w:val="00EB30DD"/>
    <w:rsid w:val="00EB4F2B"/>
    <w:rsid w:val="00EB6E28"/>
    <w:rsid w:val="00EC24C7"/>
    <w:rsid w:val="00EC7776"/>
    <w:rsid w:val="00EC780D"/>
    <w:rsid w:val="00ED0353"/>
    <w:rsid w:val="00ED03DC"/>
    <w:rsid w:val="00ED0AA4"/>
    <w:rsid w:val="00ED1269"/>
    <w:rsid w:val="00ED2542"/>
    <w:rsid w:val="00ED2F63"/>
    <w:rsid w:val="00ED7207"/>
    <w:rsid w:val="00EE2135"/>
    <w:rsid w:val="00EE2E98"/>
    <w:rsid w:val="00EE3948"/>
    <w:rsid w:val="00EE4B5C"/>
    <w:rsid w:val="00EE561E"/>
    <w:rsid w:val="00EE566C"/>
    <w:rsid w:val="00EE58FC"/>
    <w:rsid w:val="00EE6075"/>
    <w:rsid w:val="00EF0549"/>
    <w:rsid w:val="00EF39FA"/>
    <w:rsid w:val="00EF3BD1"/>
    <w:rsid w:val="00EF49BC"/>
    <w:rsid w:val="00EF4A55"/>
    <w:rsid w:val="00EF554F"/>
    <w:rsid w:val="00EF55FE"/>
    <w:rsid w:val="00EF66D8"/>
    <w:rsid w:val="00EF6E35"/>
    <w:rsid w:val="00EF7F2D"/>
    <w:rsid w:val="00F0374A"/>
    <w:rsid w:val="00F03F8E"/>
    <w:rsid w:val="00F06577"/>
    <w:rsid w:val="00F12930"/>
    <w:rsid w:val="00F12F41"/>
    <w:rsid w:val="00F1594F"/>
    <w:rsid w:val="00F20BE5"/>
    <w:rsid w:val="00F20DAC"/>
    <w:rsid w:val="00F21F8D"/>
    <w:rsid w:val="00F260E6"/>
    <w:rsid w:val="00F275C2"/>
    <w:rsid w:val="00F306A4"/>
    <w:rsid w:val="00F3075D"/>
    <w:rsid w:val="00F339C0"/>
    <w:rsid w:val="00F359AB"/>
    <w:rsid w:val="00F377D4"/>
    <w:rsid w:val="00F411FE"/>
    <w:rsid w:val="00F43715"/>
    <w:rsid w:val="00F445A0"/>
    <w:rsid w:val="00F50D2E"/>
    <w:rsid w:val="00F52CEA"/>
    <w:rsid w:val="00F554AA"/>
    <w:rsid w:val="00F565C1"/>
    <w:rsid w:val="00F57906"/>
    <w:rsid w:val="00F6714C"/>
    <w:rsid w:val="00F70168"/>
    <w:rsid w:val="00F71309"/>
    <w:rsid w:val="00F719F3"/>
    <w:rsid w:val="00F73344"/>
    <w:rsid w:val="00F750DD"/>
    <w:rsid w:val="00F76E14"/>
    <w:rsid w:val="00F7798D"/>
    <w:rsid w:val="00F77A14"/>
    <w:rsid w:val="00F8072C"/>
    <w:rsid w:val="00F82696"/>
    <w:rsid w:val="00F85576"/>
    <w:rsid w:val="00F9225E"/>
    <w:rsid w:val="00F973BA"/>
    <w:rsid w:val="00FA05D1"/>
    <w:rsid w:val="00FA21C2"/>
    <w:rsid w:val="00FA5EFC"/>
    <w:rsid w:val="00FA7980"/>
    <w:rsid w:val="00FB17D0"/>
    <w:rsid w:val="00FB42B3"/>
    <w:rsid w:val="00FB4BEA"/>
    <w:rsid w:val="00FB76BB"/>
    <w:rsid w:val="00FC1118"/>
    <w:rsid w:val="00FC34CF"/>
    <w:rsid w:val="00FC488C"/>
    <w:rsid w:val="00FC73A2"/>
    <w:rsid w:val="00FC73C9"/>
    <w:rsid w:val="00FD1377"/>
    <w:rsid w:val="00FD2BE5"/>
    <w:rsid w:val="00FD2FB4"/>
    <w:rsid w:val="00FD3141"/>
    <w:rsid w:val="00FD45E5"/>
    <w:rsid w:val="00FD56F9"/>
    <w:rsid w:val="00FD5E6E"/>
    <w:rsid w:val="00FD6A74"/>
    <w:rsid w:val="00FD7FF4"/>
    <w:rsid w:val="00FE5213"/>
    <w:rsid w:val="00FE559C"/>
    <w:rsid w:val="00FE7176"/>
    <w:rsid w:val="00FF0975"/>
    <w:rsid w:val="00FF33C5"/>
    <w:rsid w:val="00FF3931"/>
    <w:rsid w:val="00FF4B26"/>
    <w:rsid w:val="00FF5BE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7583D"/>
  <w15:docId w15:val="{17E6E949-6176-44D8-833C-A72C7F9B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7BF5"/>
    <w:rPr>
      <w:sz w:val="24"/>
      <w:szCs w:val="24"/>
      <w:lang w:val="de-DE"/>
    </w:rPr>
  </w:style>
  <w:style w:type="paragraph" w:styleId="berschrift1">
    <w:name w:val="heading 1"/>
    <w:basedOn w:val="Standard"/>
    <w:next w:val="Standard"/>
    <w:link w:val="berschrift1Zchn"/>
    <w:uiPriority w:val="9"/>
    <w:qFormat/>
    <w:rsid w:val="0094140F"/>
    <w:pPr>
      <w:keepNext/>
      <w:keepLines/>
      <w:numPr>
        <w:numId w:val="6"/>
      </w:numPr>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qFormat/>
    <w:rsid w:val="0094140F"/>
    <w:pPr>
      <w:keepNext/>
      <w:keepLines/>
      <w:numPr>
        <w:ilvl w:val="1"/>
        <w:numId w:val="6"/>
      </w:numPr>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4140F"/>
    <w:pPr>
      <w:keepNext/>
      <w:keepLines/>
      <w:numPr>
        <w:ilvl w:val="2"/>
        <w:numId w:val="6"/>
      </w:numPr>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94140F"/>
    <w:pPr>
      <w:keepNext/>
      <w:keepLines/>
      <w:numPr>
        <w:ilvl w:val="3"/>
        <w:numId w:val="6"/>
      </w:numPr>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31C05"/>
    <w:rPr>
      <w:b/>
      <w:bCs/>
    </w:rPr>
  </w:style>
  <w:style w:type="paragraph" w:styleId="Titel">
    <w:name w:val="Title"/>
    <w:basedOn w:val="Standard"/>
    <w:next w:val="Standard"/>
    <w:link w:val="TitelZchn"/>
    <w:uiPriority w:val="10"/>
    <w:qFormat/>
    <w:rsid w:val="0013639F"/>
    <w:pPr>
      <w:contextualSpacing/>
    </w:pPr>
    <w:rPr>
      <w:rFonts w:asciiTheme="majorHAnsi" w:eastAsiaTheme="majorEastAsia" w:hAnsiTheme="majorHAnsi" w:cstheme="majorBidi"/>
      <w:b/>
      <w:kern w:val="28"/>
      <w:sz w:val="40"/>
      <w:szCs w:val="52"/>
    </w:rPr>
  </w:style>
  <w:style w:type="character" w:customStyle="1" w:styleId="TitelZchn">
    <w:name w:val="Titel Zchn"/>
    <w:basedOn w:val="Absatz-Standardschriftart"/>
    <w:link w:val="Titel"/>
    <w:uiPriority w:val="10"/>
    <w:rsid w:val="0013639F"/>
    <w:rPr>
      <w:rFonts w:asciiTheme="majorHAnsi" w:eastAsiaTheme="majorEastAsia" w:hAnsiTheme="majorHAnsi" w:cstheme="majorBidi"/>
      <w:b/>
      <w:kern w:val="28"/>
      <w:sz w:val="40"/>
      <w:szCs w:val="52"/>
    </w:rPr>
  </w:style>
  <w:style w:type="paragraph" w:styleId="Untertitel">
    <w:name w:val="Subtitle"/>
    <w:basedOn w:val="Standard"/>
    <w:next w:val="Standard"/>
    <w:link w:val="UntertitelZchn"/>
    <w:uiPriority w:val="11"/>
    <w:qFormat/>
    <w:rsid w:val="00745D8A"/>
    <w:pPr>
      <w:numPr>
        <w:ilvl w:val="1"/>
      </w:numPr>
    </w:pPr>
    <w:rPr>
      <w:rFonts w:eastAsiaTheme="majorEastAsia" w:cstheme="majorBidi"/>
      <w:b/>
      <w:iCs/>
    </w:rPr>
  </w:style>
  <w:style w:type="character" w:customStyle="1" w:styleId="UntertitelZchn">
    <w:name w:val="Untertitel Zchn"/>
    <w:basedOn w:val="Absatz-Standardschriftart"/>
    <w:link w:val="Untertitel"/>
    <w:uiPriority w:val="11"/>
    <w:rsid w:val="00745D8A"/>
    <w:rPr>
      <w:rFonts w:eastAsiaTheme="majorEastAsia" w:cstheme="majorBidi"/>
      <w:b/>
      <w:iCs/>
      <w:sz w:val="20"/>
      <w:szCs w:val="24"/>
    </w:rPr>
  </w:style>
  <w:style w:type="character" w:customStyle="1" w:styleId="berschrift1Zchn">
    <w:name w:val="Überschrift 1 Zchn"/>
    <w:basedOn w:val="Absatz-Standardschriftart"/>
    <w:link w:val="berschrift1"/>
    <w:uiPriority w:val="9"/>
    <w:rsid w:val="0094140F"/>
    <w:rPr>
      <w:rFonts w:asciiTheme="majorHAnsi" w:eastAsiaTheme="majorEastAsia" w:hAnsiTheme="majorHAnsi" w:cstheme="majorBidi"/>
      <w:b/>
      <w:bCs/>
      <w:sz w:val="24"/>
      <w:szCs w:val="28"/>
      <w:lang w:val="de-DE"/>
    </w:rPr>
  </w:style>
  <w:style w:type="character" w:customStyle="1" w:styleId="berschrift2Zchn">
    <w:name w:val="Überschrift 2 Zchn"/>
    <w:basedOn w:val="Absatz-Standardschriftart"/>
    <w:link w:val="berschrift2"/>
    <w:uiPriority w:val="9"/>
    <w:rsid w:val="0094140F"/>
    <w:rPr>
      <w:rFonts w:asciiTheme="majorHAnsi" w:eastAsiaTheme="majorEastAsia" w:hAnsiTheme="majorHAnsi" w:cstheme="majorBidi"/>
      <w:b/>
      <w:bCs/>
      <w:sz w:val="24"/>
      <w:szCs w:val="26"/>
      <w:lang w:val="de-DE"/>
    </w:rPr>
  </w:style>
  <w:style w:type="paragraph" w:styleId="Listenabsatz">
    <w:name w:val="List Paragraph"/>
    <w:basedOn w:val="Standard"/>
    <w:link w:val="ListenabsatzZchn"/>
    <w:uiPriority w:val="34"/>
    <w:qFormat/>
    <w:rsid w:val="00822DE3"/>
    <w:pPr>
      <w:contextualSpacing/>
    </w:pPr>
  </w:style>
  <w:style w:type="paragraph" w:styleId="Fuzeile">
    <w:name w:val="footer"/>
    <w:basedOn w:val="Standard"/>
    <w:link w:val="FuzeileZchn"/>
    <w:uiPriority w:val="99"/>
    <w:unhideWhenUsed/>
    <w:rsid w:val="000B7850"/>
    <w:pPr>
      <w:tabs>
        <w:tab w:val="center" w:pos="4820"/>
        <w:tab w:val="right" w:pos="9639"/>
      </w:tabs>
      <w:spacing w:line="200" w:lineRule="atLeast"/>
    </w:pPr>
    <w:rPr>
      <w:sz w:val="14"/>
    </w:rPr>
  </w:style>
  <w:style w:type="character" w:customStyle="1" w:styleId="FuzeileZchn">
    <w:name w:val="Fußzeile Zchn"/>
    <w:basedOn w:val="Absatz-Standardschriftart"/>
    <w:link w:val="Fuzeile"/>
    <w:uiPriority w:val="99"/>
    <w:rsid w:val="000B7850"/>
    <w:rPr>
      <w:sz w:val="14"/>
    </w:rPr>
  </w:style>
  <w:style w:type="numbering" w:customStyle="1" w:styleId="kibesuisseList">
    <w:name w:val="kibesuisse List"/>
    <w:uiPriority w:val="99"/>
    <w:rsid w:val="00D31C05"/>
    <w:pPr>
      <w:numPr>
        <w:numId w:val="1"/>
      </w:numPr>
    </w:pPr>
  </w:style>
  <w:style w:type="table" w:styleId="Tabellenraster">
    <w:name w:val="Table Grid"/>
    <w:basedOn w:val="NormaleTabelle"/>
    <w:uiPriority w:val="59"/>
    <w:rsid w:val="004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158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0B7850"/>
    <w:pPr>
      <w:tabs>
        <w:tab w:val="center" w:pos="4536"/>
        <w:tab w:val="right" w:pos="9639"/>
      </w:tabs>
    </w:pPr>
    <w:rPr>
      <w:sz w:val="14"/>
    </w:rPr>
  </w:style>
  <w:style w:type="character" w:customStyle="1" w:styleId="KopfzeileZchn">
    <w:name w:val="Kopfzeile Zchn"/>
    <w:basedOn w:val="Absatz-Standardschriftart"/>
    <w:link w:val="Kopfzeile"/>
    <w:uiPriority w:val="99"/>
    <w:rsid w:val="000B7850"/>
    <w:rPr>
      <w:sz w:val="14"/>
    </w:rPr>
  </w:style>
  <w:style w:type="paragraph" w:styleId="Sprechblasentext">
    <w:name w:val="Balloon Text"/>
    <w:basedOn w:val="Standard"/>
    <w:link w:val="SprechblasentextZchn"/>
    <w:uiPriority w:val="99"/>
    <w:semiHidden/>
    <w:unhideWhenUsed/>
    <w:rsid w:val="004158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86B"/>
    <w:rPr>
      <w:rFonts w:ascii="Tahoma" w:hAnsi="Tahoma" w:cs="Tahoma"/>
      <w:sz w:val="16"/>
      <w:szCs w:val="16"/>
    </w:rPr>
  </w:style>
  <w:style w:type="paragraph" w:customStyle="1" w:styleId="kibesuisseAdressAbsender">
    <w:name w:val="kibesuisse Adress_Absender"/>
    <w:basedOn w:val="Standard"/>
    <w:link w:val="kibesuisseAdressAbsenderZchn"/>
    <w:qFormat/>
    <w:rsid w:val="00661035"/>
    <w:pPr>
      <w:spacing w:after="120"/>
    </w:pPr>
    <w:rPr>
      <w:sz w:val="14"/>
    </w:rPr>
  </w:style>
  <w:style w:type="character" w:styleId="Platzhaltertext">
    <w:name w:val="Placeholder Text"/>
    <w:basedOn w:val="Absatz-Standardschriftart"/>
    <w:uiPriority w:val="99"/>
    <w:semiHidden/>
    <w:rsid w:val="00661035"/>
    <w:rPr>
      <w:color w:val="808080"/>
    </w:rPr>
  </w:style>
  <w:style w:type="character" w:customStyle="1" w:styleId="kibesuisseAdressAbsenderZchn">
    <w:name w:val="kibesuisse Adress_Absender Zchn"/>
    <w:basedOn w:val="Absatz-Standardschriftart"/>
    <w:link w:val="kibesuisseAdressAbsender"/>
    <w:rsid w:val="00661035"/>
    <w:rPr>
      <w:sz w:val="14"/>
    </w:rPr>
  </w:style>
  <w:style w:type="paragraph" w:customStyle="1" w:styleId="kibesuisseList1">
    <w:name w:val="kibesuisse List 1"/>
    <w:basedOn w:val="Listenabsatz"/>
    <w:link w:val="kibesuisseList1Zchn"/>
    <w:qFormat/>
    <w:rsid w:val="00822DE3"/>
    <w:pPr>
      <w:numPr>
        <w:numId w:val="2"/>
      </w:numPr>
    </w:pPr>
  </w:style>
  <w:style w:type="paragraph" w:customStyle="1" w:styleId="kibesuisseListo">
    <w:name w:val="kibesuisse List o"/>
    <w:basedOn w:val="Listenabsatz"/>
    <w:link w:val="kibesuisseListoZchn"/>
    <w:qFormat/>
    <w:rsid w:val="00B315AE"/>
    <w:pPr>
      <w:numPr>
        <w:numId w:val="4"/>
      </w:numPr>
    </w:pPr>
  </w:style>
  <w:style w:type="character" w:customStyle="1" w:styleId="ListenabsatzZchn">
    <w:name w:val="Listenabsatz Zchn"/>
    <w:basedOn w:val="Absatz-Standardschriftart"/>
    <w:link w:val="Listenabsatz"/>
    <w:uiPriority w:val="34"/>
    <w:rsid w:val="00822DE3"/>
    <w:rPr>
      <w:sz w:val="20"/>
    </w:rPr>
  </w:style>
  <w:style w:type="character" w:customStyle="1" w:styleId="kibesuisseList1Zchn">
    <w:name w:val="kibesuisse List 1 Zchn"/>
    <w:basedOn w:val="ListenabsatzZchn"/>
    <w:link w:val="kibesuisseList1"/>
    <w:rsid w:val="00822DE3"/>
    <w:rPr>
      <w:sz w:val="24"/>
      <w:szCs w:val="24"/>
      <w:lang w:val="de-DE"/>
    </w:rPr>
  </w:style>
  <w:style w:type="paragraph" w:customStyle="1" w:styleId="kibesuisseLista">
    <w:name w:val="kibesuisse List a)"/>
    <w:basedOn w:val="Listenabsatz"/>
    <w:link w:val="kibesuisseListaZchn"/>
    <w:qFormat/>
    <w:rsid w:val="00822DE3"/>
    <w:pPr>
      <w:numPr>
        <w:ilvl w:val="2"/>
        <w:numId w:val="3"/>
      </w:numPr>
      <w:ind w:left="397"/>
    </w:pPr>
  </w:style>
  <w:style w:type="character" w:customStyle="1" w:styleId="kibesuisseListoZchn">
    <w:name w:val="kibesuisse List o Zchn"/>
    <w:basedOn w:val="ListenabsatzZchn"/>
    <w:link w:val="kibesuisseListo"/>
    <w:rsid w:val="00B315AE"/>
    <w:rPr>
      <w:sz w:val="24"/>
      <w:szCs w:val="24"/>
      <w:lang w:val="de-DE"/>
    </w:rPr>
  </w:style>
  <w:style w:type="numbering" w:customStyle="1" w:styleId="kibesuisseListStandard">
    <w:name w:val="kibesuisse List Standard"/>
    <w:uiPriority w:val="99"/>
    <w:rsid w:val="00745D8A"/>
    <w:pPr>
      <w:numPr>
        <w:numId w:val="5"/>
      </w:numPr>
    </w:pPr>
  </w:style>
  <w:style w:type="character" w:customStyle="1" w:styleId="kibesuisseListaZchn">
    <w:name w:val="kibesuisse List a) Zchn"/>
    <w:basedOn w:val="ListenabsatzZchn"/>
    <w:link w:val="kibesuisseLista"/>
    <w:rsid w:val="00822DE3"/>
    <w:rPr>
      <w:sz w:val="24"/>
      <w:szCs w:val="24"/>
      <w:lang w:val="de-DE"/>
    </w:rPr>
  </w:style>
  <w:style w:type="character" w:customStyle="1" w:styleId="berschrift3Zchn">
    <w:name w:val="Überschrift 3 Zchn"/>
    <w:basedOn w:val="Absatz-Standardschriftart"/>
    <w:link w:val="berschrift3"/>
    <w:uiPriority w:val="9"/>
    <w:rsid w:val="0094140F"/>
    <w:rPr>
      <w:rFonts w:asciiTheme="majorHAnsi" w:eastAsiaTheme="majorEastAsia" w:hAnsiTheme="majorHAnsi" w:cstheme="majorBidi"/>
      <w:b/>
      <w:bCs/>
      <w:sz w:val="24"/>
      <w:szCs w:val="24"/>
      <w:lang w:val="de-DE"/>
    </w:rPr>
  </w:style>
  <w:style w:type="character" w:customStyle="1" w:styleId="berschrift4Zchn">
    <w:name w:val="Überschrift 4 Zchn"/>
    <w:basedOn w:val="Absatz-Standardschriftart"/>
    <w:link w:val="berschrift4"/>
    <w:uiPriority w:val="9"/>
    <w:rsid w:val="0094140F"/>
    <w:rPr>
      <w:rFonts w:asciiTheme="majorHAnsi" w:eastAsiaTheme="majorEastAsia" w:hAnsiTheme="majorHAnsi" w:cstheme="majorBidi"/>
      <w:b/>
      <w:bCs/>
      <w:iCs/>
      <w:sz w:val="24"/>
      <w:szCs w:val="24"/>
      <w:lang w:val="de-DE"/>
    </w:rPr>
  </w:style>
  <w:style w:type="table" w:customStyle="1" w:styleId="kibesuisseTabelle">
    <w:name w:val="kibesuisse Tabelle"/>
    <w:basedOn w:val="NormaleTabelle"/>
    <w:uiPriority w:val="99"/>
    <w:rsid w:val="003428F3"/>
    <w:tblP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D9D9D9"/>
      </w:tcPr>
    </w:tblStylePr>
    <w:tblStylePr w:type="lastRow">
      <w:rPr>
        <w:b/>
      </w:rPr>
      <w:tblPr/>
      <w:tcPr>
        <w:shd w:val="clear" w:color="auto" w:fill="D9D9D9"/>
      </w:tcPr>
    </w:tblStylePr>
  </w:style>
  <w:style w:type="paragraph" w:styleId="Funotentext">
    <w:name w:val="footnote text"/>
    <w:basedOn w:val="Standard"/>
    <w:link w:val="FunotentextZchn"/>
    <w:uiPriority w:val="99"/>
    <w:semiHidden/>
    <w:unhideWhenUsed/>
    <w:rsid w:val="00690758"/>
    <w:rPr>
      <w:sz w:val="20"/>
      <w:szCs w:val="20"/>
    </w:rPr>
  </w:style>
  <w:style w:type="character" w:customStyle="1" w:styleId="FunotentextZchn">
    <w:name w:val="Fußnotentext Zchn"/>
    <w:basedOn w:val="Absatz-Standardschriftart"/>
    <w:link w:val="Funotentext"/>
    <w:uiPriority w:val="99"/>
    <w:semiHidden/>
    <w:rsid w:val="00690758"/>
    <w:rPr>
      <w:lang w:val="de-DE"/>
    </w:rPr>
  </w:style>
  <w:style w:type="character" w:styleId="Funotenzeichen">
    <w:name w:val="footnote reference"/>
    <w:basedOn w:val="Absatz-Standardschriftart"/>
    <w:uiPriority w:val="99"/>
    <w:semiHidden/>
    <w:unhideWhenUsed/>
    <w:rsid w:val="00690758"/>
    <w:rPr>
      <w:vertAlign w:val="superscript"/>
    </w:rPr>
  </w:style>
  <w:style w:type="character" w:styleId="Kommentarzeichen">
    <w:name w:val="annotation reference"/>
    <w:basedOn w:val="Absatz-Standardschriftart"/>
    <w:uiPriority w:val="99"/>
    <w:semiHidden/>
    <w:unhideWhenUsed/>
    <w:rsid w:val="000A2D9D"/>
    <w:rPr>
      <w:sz w:val="16"/>
      <w:szCs w:val="16"/>
    </w:rPr>
  </w:style>
  <w:style w:type="paragraph" w:styleId="Kommentartext">
    <w:name w:val="annotation text"/>
    <w:basedOn w:val="Standard"/>
    <w:link w:val="KommentartextZchn"/>
    <w:uiPriority w:val="99"/>
    <w:unhideWhenUsed/>
    <w:rsid w:val="000A2D9D"/>
    <w:rPr>
      <w:sz w:val="20"/>
      <w:szCs w:val="20"/>
    </w:rPr>
  </w:style>
  <w:style w:type="character" w:customStyle="1" w:styleId="KommentartextZchn">
    <w:name w:val="Kommentartext Zchn"/>
    <w:basedOn w:val="Absatz-Standardschriftart"/>
    <w:link w:val="Kommentartext"/>
    <w:uiPriority w:val="99"/>
    <w:rsid w:val="000A2D9D"/>
    <w:rPr>
      <w:lang w:val="de-DE"/>
    </w:rPr>
  </w:style>
  <w:style w:type="paragraph" w:styleId="Kommentarthema">
    <w:name w:val="annotation subject"/>
    <w:basedOn w:val="Kommentartext"/>
    <w:next w:val="Kommentartext"/>
    <w:link w:val="KommentarthemaZchn"/>
    <w:uiPriority w:val="99"/>
    <w:semiHidden/>
    <w:unhideWhenUsed/>
    <w:rsid w:val="000A2D9D"/>
    <w:rPr>
      <w:b/>
      <w:bCs/>
    </w:rPr>
  </w:style>
  <w:style w:type="character" w:customStyle="1" w:styleId="KommentarthemaZchn">
    <w:name w:val="Kommentarthema Zchn"/>
    <w:basedOn w:val="KommentartextZchn"/>
    <w:link w:val="Kommentarthema"/>
    <w:uiPriority w:val="99"/>
    <w:semiHidden/>
    <w:rsid w:val="000A2D9D"/>
    <w:rPr>
      <w:b/>
      <w:bCs/>
      <w:lang w:val="de-DE"/>
    </w:rPr>
  </w:style>
  <w:style w:type="paragraph" w:styleId="berarbeitung">
    <w:name w:val="Revision"/>
    <w:hidden/>
    <w:uiPriority w:val="99"/>
    <w:semiHidden/>
    <w:rsid w:val="00790838"/>
    <w:rPr>
      <w:sz w:val="24"/>
      <w:szCs w:val="24"/>
      <w:lang w:val="de-DE"/>
    </w:rPr>
  </w:style>
  <w:style w:type="character" w:styleId="Hyperlink">
    <w:name w:val="Hyperlink"/>
    <w:basedOn w:val="Absatz-Standardschriftart"/>
    <w:uiPriority w:val="99"/>
    <w:unhideWhenUsed/>
    <w:rsid w:val="00EE4B5C"/>
    <w:rPr>
      <w:color w:val="B1A0B7" w:themeColor="hyperlink"/>
      <w:u w:val="single"/>
    </w:rPr>
  </w:style>
  <w:style w:type="character" w:customStyle="1" w:styleId="NichtaufgelsteErwhnung1">
    <w:name w:val="Nicht aufgelöste Erwähnung1"/>
    <w:basedOn w:val="Absatz-Standardschriftart"/>
    <w:uiPriority w:val="99"/>
    <w:rsid w:val="00EE4B5C"/>
    <w:rPr>
      <w:color w:val="605E5C"/>
      <w:shd w:val="clear" w:color="auto" w:fill="E1DFDD"/>
    </w:rPr>
  </w:style>
  <w:style w:type="character" w:styleId="BesuchterLink">
    <w:name w:val="FollowedHyperlink"/>
    <w:basedOn w:val="Absatz-Standardschriftart"/>
    <w:uiPriority w:val="99"/>
    <w:semiHidden/>
    <w:unhideWhenUsed/>
    <w:rsid w:val="00CD387E"/>
    <w:rPr>
      <w:color w:val="800080" w:themeColor="followedHyperlink"/>
      <w:u w:val="single"/>
    </w:rPr>
  </w:style>
  <w:style w:type="character" w:customStyle="1" w:styleId="NichtaufgelsteErwhnung2">
    <w:name w:val="Nicht aufgelöste Erwähnung2"/>
    <w:basedOn w:val="Absatz-Standardschriftart"/>
    <w:uiPriority w:val="99"/>
    <w:rsid w:val="001F3DDF"/>
    <w:rPr>
      <w:color w:val="605E5C"/>
      <w:shd w:val="clear" w:color="auto" w:fill="E1DFDD"/>
    </w:rPr>
  </w:style>
  <w:style w:type="character" w:customStyle="1" w:styleId="apple-converted-space">
    <w:name w:val="apple-converted-space"/>
    <w:basedOn w:val="Absatz-Standardschriftart"/>
    <w:rsid w:val="00295EE8"/>
  </w:style>
  <w:style w:type="character" w:customStyle="1" w:styleId="Mentionnonrsolue1">
    <w:name w:val="Mention non résolue1"/>
    <w:basedOn w:val="Absatz-Standardschriftart"/>
    <w:uiPriority w:val="99"/>
    <w:semiHidden/>
    <w:unhideWhenUsed/>
    <w:rsid w:val="00056D7F"/>
    <w:rPr>
      <w:color w:val="605E5C"/>
      <w:shd w:val="clear" w:color="auto" w:fill="E1DFDD"/>
    </w:rPr>
  </w:style>
  <w:style w:type="paragraph" w:styleId="StandardWeb">
    <w:name w:val="Normal (Web)"/>
    <w:basedOn w:val="Standard"/>
    <w:uiPriority w:val="99"/>
    <w:unhideWhenUsed/>
    <w:rsid w:val="00C72FF4"/>
    <w:pPr>
      <w:spacing w:before="100" w:beforeAutospacing="1" w:after="100" w:afterAutospacing="1"/>
    </w:pPr>
    <w:rPr>
      <w:rFonts w:ascii="Times New Roman" w:eastAsia="Times New Roman" w:hAnsi="Times New Roman" w:cs="Times New Roman"/>
      <w:lang w:val="de-CH" w:eastAsia="de-DE"/>
    </w:rPr>
  </w:style>
  <w:style w:type="paragraph" w:styleId="Endnotentext">
    <w:name w:val="endnote text"/>
    <w:basedOn w:val="Standard"/>
    <w:link w:val="EndnotentextZchn"/>
    <w:uiPriority w:val="99"/>
    <w:semiHidden/>
    <w:unhideWhenUsed/>
    <w:rsid w:val="008B56F7"/>
    <w:rPr>
      <w:sz w:val="20"/>
      <w:szCs w:val="20"/>
    </w:rPr>
  </w:style>
  <w:style w:type="character" w:customStyle="1" w:styleId="EndnotentextZchn">
    <w:name w:val="Endnotentext Zchn"/>
    <w:basedOn w:val="Absatz-Standardschriftart"/>
    <w:link w:val="Endnotentext"/>
    <w:uiPriority w:val="99"/>
    <w:semiHidden/>
    <w:rsid w:val="008B56F7"/>
    <w:rPr>
      <w:lang w:val="de-DE"/>
    </w:rPr>
  </w:style>
  <w:style w:type="character" w:styleId="Endnotenzeichen">
    <w:name w:val="endnote reference"/>
    <w:basedOn w:val="Absatz-Standardschriftart"/>
    <w:uiPriority w:val="99"/>
    <w:semiHidden/>
    <w:unhideWhenUsed/>
    <w:rsid w:val="008B56F7"/>
    <w:rPr>
      <w:vertAlign w:val="superscript"/>
    </w:rPr>
  </w:style>
  <w:style w:type="character" w:customStyle="1" w:styleId="NichtaufgelsteErwhnung3">
    <w:name w:val="Nicht aufgelöste Erwähnung3"/>
    <w:basedOn w:val="Absatz-Standardschriftart"/>
    <w:uiPriority w:val="99"/>
    <w:semiHidden/>
    <w:unhideWhenUsed/>
    <w:rsid w:val="00BC2F5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4344"/>
    <w:rPr>
      <w:color w:val="605E5C"/>
      <w:shd w:val="clear" w:color="auto" w:fill="E1DFDD"/>
    </w:rPr>
  </w:style>
  <w:style w:type="table" w:customStyle="1" w:styleId="Tabellenraster1">
    <w:name w:val="Tabellenraster1"/>
    <w:basedOn w:val="NormaleTabelle"/>
    <w:next w:val="Tabellenraster"/>
    <w:uiPriority w:val="39"/>
    <w:rsid w:val="00E402B5"/>
    <w:rPr>
      <w:rFonts w:ascii="Arial" w:eastAsia="Calibri" w:hAnsi="Arial" w:cs="Times New Roman"/>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71">
      <w:bodyDiv w:val="1"/>
      <w:marLeft w:val="0"/>
      <w:marRight w:val="0"/>
      <w:marTop w:val="0"/>
      <w:marBottom w:val="0"/>
      <w:divBdr>
        <w:top w:val="none" w:sz="0" w:space="0" w:color="auto"/>
        <w:left w:val="none" w:sz="0" w:space="0" w:color="auto"/>
        <w:bottom w:val="none" w:sz="0" w:space="0" w:color="auto"/>
        <w:right w:val="none" w:sz="0" w:space="0" w:color="auto"/>
      </w:divBdr>
    </w:div>
    <w:div w:id="27293711">
      <w:bodyDiv w:val="1"/>
      <w:marLeft w:val="0"/>
      <w:marRight w:val="0"/>
      <w:marTop w:val="0"/>
      <w:marBottom w:val="0"/>
      <w:divBdr>
        <w:top w:val="none" w:sz="0" w:space="0" w:color="auto"/>
        <w:left w:val="none" w:sz="0" w:space="0" w:color="auto"/>
        <w:bottom w:val="none" w:sz="0" w:space="0" w:color="auto"/>
        <w:right w:val="none" w:sz="0" w:space="0" w:color="auto"/>
      </w:divBdr>
    </w:div>
    <w:div w:id="33241961">
      <w:bodyDiv w:val="1"/>
      <w:marLeft w:val="0"/>
      <w:marRight w:val="0"/>
      <w:marTop w:val="0"/>
      <w:marBottom w:val="0"/>
      <w:divBdr>
        <w:top w:val="none" w:sz="0" w:space="0" w:color="auto"/>
        <w:left w:val="none" w:sz="0" w:space="0" w:color="auto"/>
        <w:bottom w:val="none" w:sz="0" w:space="0" w:color="auto"/>
        <w:right w:val="none" w:sz="0" w:space="0" w:color="auto"/>
      </w:divBdr>
    </w:div>
    <w:div w:id="37708765">
      <w:bodyDiv w:val="1"/>
      <w:marLeft w:val="0"/>
      <w:marRight w:val="0"/>
      <w:marTop w:val="0"/>
      <w:marBottom w:val="0"/>
      <w:divBdr>
        <w:top w:val="none" w:sz="0" w:space="0" w:color="auto"/>
        <w:left w:val="none" w:sz="0" w:space="0" w:color="auto"/>
        <w:bottom w:val="none" w:sz="0" w:space="0" w:color="auto"/>
        <w:right w:val="none" w:sz="0" w:space="0" w:color="auto"/>
      </w:divBdr>
      <w:divsChild>
        <w:div w:id="1345860802">
          <w:marLeft w:val="0"/>
          <w:marRight w:val="0"/>
          <w:marTop w:val="0"/>
          <w:marBottom w:val="0"/>
          <w:divBdr>
            <w:top w:val="none" w:sz="0" w:space="0" w:color="auto"/>
            <w:left w:val="none" w:sz="0" w:space="0" w:color="auto"/>
            <w:bottom w:val="none" w:sz="0" w:space="0" w:color="auto"/>
            <w:right w:val="none" w:sz="0" w:space="0" w:color="auto"/>
          </w:divBdr>
        </w:div>
      </w:divsChild>
    </w:div>
    <w:div w:id="112527073">
      <w:bodyDiv w:val="1"/>
      <w:marLeft w:val="0"/>
      <w:marRight w:val="0"/>
      <w:marTop w:val="0"/>
      <w:marBottom w:val="0"/>
      <w:divBdr>
        <w:top w:val="none" w:sz="0" w:space="0" w:color="auto"/>
        <w:left w:val="none" w:sz="0" w:space="0" w:color="auto"/>
        <w:bottom w:val="none" w:sz="0" w:space="0" w:color="auto"/>
        <w:right w:val="none" w:sz="0" w:space="0" w:color="auto"/>
      </w:divBdr>
    </w:div>
    <w:div w:id="123890258">
      <w:bodyDiv w:val="1"/>
      <w:marLeft w:val="0"/>
      <w:marRight w:val="0"/>
      <w:marTop w:val="0"/>
      <w:marBottom w:val="0"/>
      <w:divBdr>
        <w:top w:val="none" w:sz="0" w:space="0" w:color="auto"/>
        <w:left w:val="none" w:sz="0" w:space="0" w:color="auto"/>
        <w:bottom w:val="none" w:sz="0" w:space="0" w:color="auto"/>
        <w:right w:val="none" w:sz="0" w:space="0" w:color="auto"/>
      </w:divBdr>
    </w:div>
    <w:div w:id="141702378">
      <w:bodyDiv w:val="1"/>
      <w:marLeft w:val="0"/>
      <w:marRight w:val="0"/>
      <w:marTop w:val="0"/>
      <w:marBottom w:val="0"/>
      <w:divBdr>
        <w:top w:val="none" w:sz="0" w:space="0" w:color="auto"/>
        <w:left w:val="none" w:sz="0" w:space="0" w:color="auto"/>
        <w:bottom w:val="none" w:sz="0" w:space="0" w:color="auto"/>
        <w:right w:val="none" w:sz="0" w:space="0" w:color="auto"/>
      </w:divBdr>
      <w:divsChild>
        <w:div w:id="690108920">
          <w:marLeft w:val="0"/>
          <w:marRight w:val="0"/>
          <w:marTop w:val="0"/>
          <w:marBottom w:val="0"/>
          <w:divBdr>
            <w:top w:val="none" w:sz="0" w:space="0" w:color="auto"/>
            <w:left w:val="none" w:sz="0" w:space="0" w:color="auto"/>
            <w:bottom w:val="none" w:sz="0" w:space="0" w:color="auto"/>
            <w:right w:val="none" w:sz="0" w:space="0" w:color="auto"/>
          </w:divBdr>
          <w:divsChild>
            <w:div w:id="1694530910">
              <w:marLeft w:val="0"/>
              <w:marRight w:val="0"/>
              <w:marTop w:val="0"/>
              <w:marBottom w:val="0"/>
              <w:divBdr>
                <w:top w:val="none" w:sz="0" w:space="0" w:color="auto"/>
                <w:left w:val="none" w:sz="0" w:space="0" w:color="auto"/>
                <w:bottom w:val="none" w:sz="0" w:space="0" w:color="auto"/>
                <w:right w:val="none" w:sz="0" w:space="0" w:color="auto"/>
              </w:divBdr>
              <w:divsChild>
                <w:div w:id="1288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538">
      <w:bodyDiv w:val="1"/>
      <w:marLeft w:val="0"/>
      <w:marRight w:val="0"/>
      <w:marTop w:val="0"/>
      <w:marBottom w:val="0"/>
      <w:divBdr>
        <w:top w:val="none" w:sz="0" w:space="0" w:color="auto"/>
        <w:left w:val="none" w:sz="0" w:space="0" w:color="auto"/>
        <w:bottom w:val="none" w:sz="0" w:space="0" w:color="auto"/>
        <w:right w:val="none" w:sz="0" w:space="0" w:color="auto"/>
      </w:divBdr>
    </w:div>
    <w:div w:id="188103114">
      <w:bodyDiv w:val="1"/>
      <w:marLeft w:val="0"/>
      <w:marRight w:val="0"/>
      <w:marTop w:val="0"/>
      <w:marBottom w:val="0"/>
      <w:divBdr>
        <w:top w:val="none" w:sz="0" w:space="0" w:color="auto"/>
        <w:left w:val="none" w:sz="0" w:space="0" w:color="auto"/>
        <w:bottom w:val="none" w:sz="0" w:space="0" w:color="auto"/>
        <w:right w:val="none" w:sz="0" w:space="0" w:color="auto"/>
      </w:divBdr>
    </w:div>
    <w:div w:id="248583994">
      <w:bodyDiv w:val="1"/>
      <w:marLeft w:val="0"/>
      <w:marRight w:val="0"/>
      <w:marTop w:val="0"/>
      <w:marBottom w:val="0"/>
      <w:divBdr>
        <w:top w:val="none" w:sz="0" w:space="0" w:color="auto"/>
        <w:left w:val="none" w:sz="0" w:space="0" w:color="auto"/>
        <w:bottom w:val="none" w:sz="0" w:space="0" w:color="auto"/>
        <w:right w:val="none" w:sz="0" w:space="0" w:color="auto"/>
      </w:divBdr>
      <w:divsChild>
        <w:div w:id="864907649">
          <w:marLeft w:val="0"/>
          <w:marRight w:val="0"/>
          <w:marTop w:val="0"/>
          <w:marBottom w:val="0"/>
          <w:divBdr>
            <w:top w:val="none" w:sz="0" w:space="0" w:color="auto"/>
            <w:left w:val="none" w:sz="0" w:space="0" w:color="auto"/>
            <w:bottom w:val="none" w:sz="0" w:space="0" w:color="auto"/>
            <w:right w:val="none" w:sz="0" w:space="0" w:color="auto"/>
          </w:divBdr>
          <w:divsChild>
            <w:div w:id="133375153">
              <w:marLeft w:val="0"/>
              <w:marRight w:val="0"/>
              <w:marTop w:val="0"/>
              <w:marBottom w:val="0"/>
              <w:divBdr>
                <w:top w:val="none" w:sz="0" w:space="0" w:color="auto"/>
                <w:left w:val="none" w:sz="0" w:space="0" w:color="auto"/>
                <w:bottom w:val="none" w:sz="0" w:space="0" w:color="auto"/>
                <w:right w:val="none" w:sz="0" w:space="0" w:color="auto"/>
              </w:divBdr>
              <w:divsChild>
                <w:div w:id="20003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103">
      <w:bodyDiv w:val="1"/>
      <w:marLeft w:val="0"/>
      <w:marRight w:val="0"/>
      <w:marTop w:val="0"/>
      <w:marBottom w:val="0"/>
      <w:divBdr>
        <w:top w:val="none" w:sz="0" w:space="0" w:color="auto"/>
        <w:left w:val="none" w:sz="0" w:space="0" w:color="auto"/>
        <w:bottom w:val="none" w:sz="0" w:space="0" w:color="auto"/>
        <w:right w:val="none" w:sz="0" w:space="0" w:color="auto"/>
      </w:divBdr>
      <w:divsChild>
        <w:div w:id="1501503143">
          <w:marLeft w:val="0"/>
          <w:marRight w:val="0"/>
          <w:marTop w:val="0"/>
          <w:marBottom w:val="0"/>
          <w:divBdr>
            <w:top w:val="none" w:sz="0" w:space="0" w:color="auto"/>
            <w:left w:val="none" w:sz="0" w:space="0" w:color="auto"/>
            <w:bottom w:val="none" w:sz="0" w:space="0" w:color="auto"/>
            <w:right w:val="none" w:sz="0" w:space="0" w:color="auto"/>
          </w:divBdr>
          <w:divsChild>
            <w:div w:id="228998124">
              <w:marLeft w:val="0"/>
              <w:marRight w:val="0"/>
              <w:marTop w:val="0"/>
              <w:marBottom w:val="0"/>
              <w:divBdr>
                <w:top w:val="none" w:sz="0" w:space="0" w:color="auto"/>
                <w:left w:val="none" w:sz="0" w:space="0" w:color="auto"/>
                <w:bottom w:val="none" w:sz="0" w:space="0" w:color="auto"/>
                <w:right w:val="none" w:sz="0" w:space="0" w:color="auto"/>
              </w:divBdr>
              <w:divsChild>
                <w:div w:id="1766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4814">
      <w:bodyDiv w:val="1"/>
      <w:marLeft w:val="0"/>
      <w:marRight w:val="0"/>
      <w:marTop w:val="0"/>
      <w:marBottom w:val="0"/>
      <w:divBdr>
        <w:top w:val="none" w:sz="0" w:space="0" w:color="auto"/>
        <w:left w:val="none" w:sz="0" w:space="0" w:color="auto"/>
        <w:bottom w:val="none" w:sz="0" w:space="0" w:color="auto"/>
        <w:right w:val="none" w:sz="0" w:space="0" w:color="auto"/>
      </w:divBdr>
    </w:div>
    <w:div w:id="285164263">
      <w:bodyDiv w:val="1"/>
      <w:marLeft w:val="0"/>
      <w:marRight w:val="0"/>
      <w:marTop w:val="0"/>
      <w:marBottom w:val="0"/>
      <w:divBdr>
        <w:top w:val="none" w:sz="0" w:space="0" w:color="auto"/>
        <w:left w:val="none" w:sz="0" w:space="0" w:color="auto"/>
        <w:bottom w:val="none" w:sz="0" w:space="0" w:color="auto"/>
        <w:right w:val="none" w:sz="0" w:space="0" w:color="auto"/>
      </w:divBdr>
    </w:div>
    <w:div w:id="301270762">
      <w:bodyDiv w:val="1"/>
      <w:marLeft w:val="0"/>
      <w:marRight w:val="0"/>
      <w:marTop w:val="0"/>
      <w:marBottom w:val="0"/>
      <w:divBdr>
        <w:top w:val="none" w:sz="0" w:space="0" w:color="auto"/>
        <w:left w:val="none" w:sz="0" w:space="0" w:color="auto"/>
        <w:bottom w:val="none" w:sz="0" w:space="0" w:color="auto"/>
        <w:right w:val="none" w:sz="0" w:space="0" w:color="auto"/>
      </w:divBdr>
    </w:div>
    <w:div w:id="308289256">
      <w:bodyDiv w:val="1"/>
      <w:marLeft w:val="0"/>
      <w:marRight w:val="0"/>
      <w:marTop w:val="0"/>
      <w:marBottom w:val="0"/>
      <w:divBdr>
        <w:top w:val="none" w:sz="0" w:space="0" w:color="auto"/>
        <w:left w:val="none" w:sz="0" w:space="0" w:color="auto"/>
        <w:bottom w:val="none" w:sz="0" w:space="0" w:color="auto"/>
        <w:right w:val="none" w:sz="0" w:space="0" w:color="auto"/>
      </w:divBdr>
    </w:div>
    <w:div w:id="326400538">
      <w:bodyDiv w:val="1"/>
      <w:marLeft w:val="0"/>
      <w:marRight w:val="0"/>
      <w:marTop w:val="0"/>
      <w:marBottom w:val="0"/>
      <w:divBdr>
        <w:top w:val="none" w:sz="0" w:space="0" w:color="auto"/>
        <w:left w:val="none" w:sz="0" w:space="0" w:color="auto"/>
        <w:bottom w:val="none" w:sz="0" w:space="0" w:color="auto"/>
        <w:right w:val="none" w:sz="0" w:space="0" w:color="auto"/>
      </w:divBdr>
    </w:div>
    <w:div w:id="330987419">
      <w:bodyDiv w:val="1"/>
      <w:marLeft w:val="0"/>
      <w:marRight w:val="0"/>
      <w:marTop w:val="0"/>
      <w:marBottom w:val="0"/>
      <w:divBdr>
        <w:top w:val="none" w:sz="0" w:space="0" w:color="auto"/>
        <w:left w:val="none" w:sz="0" w:space="0" w:color="auto"/>
        <w:bottom w:val="none" w:sz="0" w:space="0" w:color="auto"/>
        <w:right w:val="none" w:sz="0" w:space="0" w:color="auto"/>
      </w:divBdr>
    </w:div>
    <w:div w:id="351610848">
      <w:bodyDiv w:val="1"/>
      <w:marLeft w:val="0"/>
      <w:marRight w:val="0"/>
      <w:marTop w:val="0"/>
      <w:marBottom w:val="0"/>
      <w:divBdr>
        <w:top w:val="none" w:sz="0" w:space="0" w:color="auto"/>
        <w:left w:val="none" w:sz="0" w:space="0" w:color="auto"/>
        <w:bottom w:val="none" w:sz="0" w:space="0" w:color="auto"/>
        <w:right w:val="none" w:sz="0" w:space="0" w:color="auto"/>
      </w:divBdr>
    </w:div>
    <w:div w:id="371227296">
      <w:bodyDiv w:val="1"/>
      <w:marLeft w:val="0"/>
      <w:marRight w:val="0"/>
      <w:marTop w:val="0"/>
      <w:marBottom w:val="0"/>
      <w:divBdr>
        <w:top w:val="none" w:sz="0" w:space="0" w:color="auto"/>
        <w:left w:val="none" w:sz="0" w:space="0" w:color="auto"/>
        <w:bottom w:val="none" w:sz="0" w:space="0" w:color="auto"/>
        <w:right w:val="none" w:sz="0" w:space="0" w:color="auto"/>
      </w:divBdr>
      <w:divsChild>
        <w:div w:id="1778258168">
          <w:marLeft w:val="0"/>
          <w:marRight w:val="0"/>
          <w:marTop w:val="0"/>
          <w:marBottom w:val="0"/>
          <w:divBdr>
            <w:top w:val="none" w:sz="0" w:space="0" w:color="auto"/>
            <w:left w:val="none" w:sz="0" w:space="0" w:color="auto"/>
            <w:bottom w:val="none" w:sz="0" w:space="0" w:color="auto"/>
            <w:right w:val="none" w:sz="0" w:space="0" w:color="auto"/>
          </w:divBdr>
          <w:divsChild>
            <w:div w:id="1310674415">
              <w:marLeft w:val="0"/>
              <w:marRight w:val="0"/>
              <w:marTop w:val="0"/>
              <w:marBottom w:val="0"/>
              <w:divBdr>
                <w:top w:val="none" w:sz="0" w:space="0" w:color="auto"/>
                <w:left w:val="none" w:sz="0" w:space="0" w:color="auto"/>
                <w:bottom w:val="none" w:sz="0" w:space="0" w:color="auto"/>
                <w:right w:val="none" w:sz="0" w:space="0" w:color="auto"/>
              </w:divBdr>
              <w:divsChild>
                <w:div w:id="844593676">
                  <w:marLeft w:val="0"/>
                  <w:marRight w:val="0"/>
                  <w:marTop w:val="0"/>
                  <w:marBottom w:val="0"/>
                  <w:divBdr>
                    <w:top w:val="none" w:sz="0" w:space="0" w:color="auto"/>
                    <w:left w:val="none" w:sz="0" w:space="0" w:color="auto"/>
                    <w:bottom w:val="none" w:sz="0" w:space="0" w:color="auto"/>
                    <w:right w:val="none" w:sz="0" w:space="0" w:color="auto"/>
                  </w:divBdr>
                  <w:divsChild>
                    <w:div w:id="20210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3133">
      <w:bodyDiv w:val="1"/>
      <w:marLeft w:val="0"/>
      <w:marRight w:val="0"/>
      <w:marTop w:val="0"/>
      <w:marBottom w:val="0"/>
      <w:divBdr>
        <w:top w:val="none" w:sz="0" w:space="0" w:color="auto"/>
        <w:left w:val="none" w:sz="0" w:space="0" w:color="auto"/>
        <w:bottom w:val="none" w:sz="0" w:space="0" w:color="auto"/>
        <w:right w:val="none" w:sz="0" w:space="0" w:color="auto"/>
      </w:divBdr>
      <w:divsChild>
        <w:div w:id="1909656277">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0"/>
              <w:divBdr>
                <w:top w:val="none" w:sz="0" w:space="0" w:color="auto"/>
                <w:left w:val="none" w:sz="0" w:space="0" w:color="auto"/>
                <w:bottom w:val="none" w:sz="0" w:space="0" w:color="auto"/>
                <w:right w:val="none" w:sz="0" w:space="0" w:color="auto"/>
              </w:divBdr>
              <w:divsChild>
                <w:div w:id="4237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7590">
      <w:bodyDiv w:val="1"/>
      <w:marLeft w:val="0"/>
      <w:marRight w:val="0"/>
      <w:marTop w:val="0"/>
      <w:marBottom w:val="0"/>
      <w:divBdr>
        <w:top w:val="none" w:sz="0" w:space="0" w:color="auto"/>
        <w:left w:val="none" w:sz="0" w:space="0" w:color="auto"/>
        <w:bottom w:val="none" w:sz="0" w:space="0" w:color="auto"/>
        <w:right w:val="none" w:sz="0" w:space="0" w:color="auto"/>
      </w:divBdr>
    </w:div>
    <w:div w:id="438373794">
      <w:bodyDiv w:val="1"/>
      <w:marLeft w:val="0"/>
      <w:marRight w:val="0"/>
      <w:marTop w:val="0"/>
      <w:marBottom w:val="0"/>
      <w:divBdr>
        <w:top w:val="none" w:sz="0" w:space="0" w:color="auto"/>
        <w:left w:val="none" w:sz="0" w:space="0" w:color="auto"/>
        <w:bottom w:val="none" w:sz="0" w:space="0" w:color="auto"/>
        <w:right w:val="none" w:sz="0" w:space="0" w:color="auto"/>
      </w:divBdr>
    </w:div>
    <w:div w:id="471488131">
      <w:bodyDiv w:val="1"/>
      <w:marLeft w:val="0"/>
      <w:marRight w:val="0"/>
      <w:marTop w:val="0"/>
      <w:marBottom w:val="0"/>
      <w:divBdr>
        <w:top w:val="none" w:sz="0" w:space="0" w:color="auto"/>
        <w:left w:val="none" w:sz="0" w:space="0" w:color="auto"/>
        <w:bottom w:val="none" w:sz="0" w:space="0" w:color="auto"/>
        <w:right w:val="none" w:sz="0" w:space="0" w:color="auto"/>
      </w:divBdr>
    </w:div>
    <w:div w:id="488055724">
      <w:bodyDiv w:val="1"/>
      <w:marLeft w:val="0"/>
      <w:marRight w:val="0"/>
      <w:marTop w:val="0"/>
      <w:marBottom w:val="0"/>
      <w:divBdr>
        <w:top w:val="none" w:sz="0" w:space="0" w:color="auto"/>
        <w:left w:val="none" w:sz="0" w:space="0" w:color="auto"/>
        <w:bottom w:val="none" w:sz="0" w:space="0" w:color="auto"/>
        <w:right w:val="none" w:sz="0" w:space="0" w:color="auto"/>
      </w:divBdr>
    </w:div>
    <w:div w:id="493841160">
      <w:bodyDiv w:val="1"/>
      <w:marLeft w:val="0"/>
      <w:marRight w:val="0"/>
      <w:marTop w:val="0"/>
      <w:marBottom w:val="0"/>
      <w:divBdr>
        <w:top w:val="none" w:sz="0" w:space="0" w:color="auto"/>
        <w:left w:val="none" w:sz="0" w:space="0" w:color="auto"/>
        <w:bottom w:val="none" w:sz="0" w:space="0" w:color="auto"/>
        <w:right w:val="none" w:sz="0" w:space="0" w:color="auto"/>
      </w:divBdr>
      <w:divsChild>
        <w:div w:id="298268009">
          <w:marLeft w:val="0"/>
          <w:marRight w:val="0"/>
          <w:marTop w:val="0"/>
          <w:marBottom w:val="0"/>
          <w:divBdr>
            <w:top w:val="none" w:sz="0" w:space="0" w:color="auto"/>
            <w:left w:val="none" w:sz="0" w:space="0" w:color="auto"/>
            <w:bottom w:val="none" w:sz="0" w:space="0" w:color="auto"/>
            <w:right w:val="none" w:sz="0" w:space="0" w:color="auto"/>
          </w:divBdr>
          <w:divsChild>
            <w:div w:id="1601529944">
              <w:marLeft w:val="0"/>
              <w:marRight w:val="0"/>
              <w:marTop w:val="0"/>
              <w:marBottom w:val="0"/>
              <w:divBdr>
                <w:top w:val="none" w:sz="0" w:space="0" w:color="auto"/>
                <w:left w:val="none" w:sz="0" w:space="0" w:color="auto"/>
                <w:bottom w:val="none" w:sz="0" w:space="0" w:color="auto"/>
                <w:right w:val="none" w:sz="0" w:space="0" w:color="auto"/>
              </w:divBdr>
              <w:divsChild>
                <w:div w:id="3594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67286">
      <w:bodyDiv w:val="1"/>
      <w:marLeft w:val="0"/>
      <w:marRight w:val="0"/>
      <w:marTop w:val="0"/>
      <w:marBottom w:val="0"/>
      <w:divBdr>
        <w:top w:val="none" w:sz="0" w:space="0" w:color="auto"/>
        <w:left w:val="none" w:sz="0" w:space="0" w:color="auto"/>
        <w:bottom w:val="none" w:sz="0" w:space="0" w:color="auto"/>
        <w:right w:val="none" w:sz="0" w:space="0" w:color="auto"/>
      </w:divBdr>
    </w:div>
    <w:div w:id="530267197">
      <w:bodyDiv w:val="1"/>
      <w:marLeft w:val="0"/>
      <w:marRight w:val="0"/>
      <w:marTop w:val="0"/>
      <w:marBottom w:val="0"/>
      <w:divBdr>
        <w:top w:val="none" w:sz="0" w:space="0" w:color="auto"/>
        <w:left w:val="none" w:sz="0" w:space="0" w:color="auto"/>
        <w:bottom w:val="none" w:sz="0" w:space="0" w:color="auto"/>
        <w:right w:val="none" w:sz="0" w:space="0" w:color="auto"/>
      </w:divBdr>
      <w:divsChild>
        <w:div w:id="313418289">
          <w:marLeft w:val="0"/>
          <w:marRight w:val="0"/>
          <w:marTop w:val="0"/>
          <w:marBottom w:val="0"/>
          <w:divBdr>
            <w:top w:val="none" w:sz="0" w:space="0" w:color="auto"/>
            <w:left w:val="none" w:sz="0" w:space="0" w:color="auto"/>
            <w:bottom w:val="none" w:sz="0" w:space="0" w:color="auto"/>
            <w:right w:val="none" w:sz="0" w:space="0" w:color="auto"/>
          </w:divBdr>
          <w:divsChild>
            <w:div w:id="33115415">
              <w:marLeft w:val="0"/>
              <w:marRight w:val="0"/>
              <w:marTop w:val="0"/>
              <w:marBottom w:val="0"/>
              <w:divBdr>
                <w:top w:val="none" w:sz="0" w:space="0" w:color="auto"/>
                <w:left w:val="none" w:sz="0" w:space="0" w:color="auto"/>
                <w:bottom w:val="none" w:sz="0" w:space="0" w:color="auto"/>
                <w:right w:val="none" w:sz="0" w:space="0" w:color="auto"/>
              </w:divBdr>
              <w:divsChild>
                <w:div w:id="5514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7685">
      <w:bodyDiv w:val="1"/>
      <w:marLeft w:val="0"/>
      <w:marRight w:val="0"/>
      <w:marTop w:val="0"/>
      <w:marBottom w:val="0"/>
      <w:divBdr>
        <w:top w:val="none" w:sz="0" w:space="0" w:color="auto"/>
        <w:left w:val="none" w:sz="0" w:space="0" w:color="auto"/>
        <w:bottom w:val="none" w:sz="0" w:space="0" w:color="auto"/>
        <w:right w:val="none" w:sz="0" w:space="0" w:color="auto"/>
      </w:divBdr>
    </w:div>
    <w:div w:id="553732617">
      <w:bodyDiv w:val="1"/>
      <w:marLeft w:val="0"/>
      <w:marRight w:val="0"/>
      <w:marTop w:val="0"/>
      <w:marBottom w:val="0"/>
      <w:divBdr>
        <w:top w:val="none" w:sz="0" w:space="0" w:color="auto"/>
        <w:left w:val="none" w:sz="0" w:space="0" w:color="auto"/>
        <w:bottom w:val="none" w:sz="0" w:space="0" w:color="auto"/>
        <w:right w:val="none" w:sz="0" w:space="0" w:color="auto"/>
      </w:divBdr>
      <w:divsChild>
        <w:div w:id="2062047773">
          <w:marLeft w:val="0"/>
          <w:marRight w:val="0"/>
          <w:marTop w:val="0"/>
          <w:marBottom w:val="0"/>
          <w:divBdr>
            <w:top w:val="none" w:sz="0" w:space="0" w:color="auto"/>
            <w:left w:val="none" w:sz="0" w:space="0" w:color="auto"/>
            <w:bottom w:val="none" w:sz="0" w:space="0" w:color="auto"/>
            <w:right w:val="none" w:sz="0" w:space="0" w:color="auto"/>
          </w:divBdr>
          <w:divsChild>
            <w:div w:id="282468791">
              <w:marLeft w:val="0"/>
              <w:marRight w:val="0"/>
              <w:marTop w:val="0"/>
              <w:marBottom w:val="0"/>
              <w:divBdr>
                <w:top w:val="none" w:sz="0" w:space="0" w:color="auto"/>
                <w:left w:val="none" w:sz="0" w:space="0" w:color="auto"/>
                <w:bottom w:val="none" w:sz="0" w:space="0" w:color="auto"/>
                <w:right w:val="none" w:sz="0" w:space="0" w:color="auto"/>
              </w:divBdr>
              <w:divsChild>
                <w:div w:id="2060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2160">
      <w:bodyDiv w:val="1"/>
      <w:marLeft w:val="0"/>
      <w:marRight w:val="0"/>
      <w:marTop w:val="0"/>
      <w:marBottom w:val="0"/>
      <w:divBdr>
        <w:top w:val="none" w:sz="0" w:space="0" w:color="auto"/>
        <w:left w:val="none" w:sz="0" w:space="0" w:color="auto"/>
        <w:bottom w:val="none" w:sz="0" w:space="0" w:color="auto"/>
        <w:right w:val="none" w:sz="0" w:space="0" w:color="auto"/>
      </w:divBdr>
    </w:div>
    <w:div w:id="569315656">
      <w:bodyDiv w:val="1"/>
      <w:marLeft w:val="0"/>
      <w:marRight w:val="0"/>
      <w:marTop w:val="0"/>
      <w:marBottom w:val="0"/>
      <w:divBdr>
        <w:top w:val="none" w:sz="0" w:space="0" w:color="auto"/>
        <w:left w:val="none" w:sz="0" w:space="0" w:color="auto"/>
        <w:bottom w:val="none" w:sz="0" w:space="0" w:color="auto"/>
        <w:right w:val="none" w:sz="0" w:space="0" w:color="auto"/>
      </w:divBdr>
      <w:divsChild>
        <w:div w:id="1179391328">
          <w:marLeft w:val="0"/>
          <w:marRight w:val="0"/>
          <w:marTop w:val="0"/>
          <w:marBottom w:val="0"/>
          <w:divBdr>
            <w:top w:val="none" w:sz="0" w:space="0" w:color="auto"/>
            <w:left w:val="none" w:sz="0" w:space="0" w:color="auto"/>
            <w:bottom w:val="none" w:sz="0" w:space="0" w:color="auto"/>
            <w:right w:val="none" w:sz="0" w:space="0" w:color="auto"/>
          </w:divBdr>
          <w:divsChild>
            <w:div w:id="1597400433">
              <w:marLeft w:val="0"/>
              <w:marRight w:val="0"/>
              <w:marTop w:val="0"/>
              <w:marBottom w:val="0"/>
              <w:divBdr>
                <w:top w:val="none" w:sz="0" w:space="0" w:color="auto"/>
                <w:left w:val="none" w:sz="0" w:space="0" w:color="auto"/>
                <w:bottom w:val="none" w:sz="0" w:space="0" w:color="auto"/>
                <w:right w:val="none" w:sz="0" w:space="0" w:color="auto"/>
              </w:divBdr>
              <w:divsChild>
                <w:div w:id="448478735">
                  <w:marLeft w:val="0"/>
                  <w:marRight w:val="0"/>
                  <w:marTop w:val="0"/>
                  <w:marBottom w:val="0"/>
                  <w:divBdr>
                    <w:top w:val="none" w:sz="0" w:space="0" w:color="auto"/>
                    <w:left w:val="none" w:sz="0" w:space="0" w:color="auto"/>
                    <w:bottom w:val="none" w:sz="0" w:space="0" w:color="auto"/>
                    <w:right w:val="none" w:sz="0" w:space="0" w:color="auto"/>
                  </w:divBdr>
                  <w:divsChild>
                    <w:div w:id="17515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5226">
      <w:bodyDiv w:val="1"/>
      <w:marLeft w:val="0"/>
      <w:marRight w:val="0"/>
      <w:marTop w:val="0"/>
      <w:marBottom w:val="0"/>
      <w:divBdr>
        <w:top w:val="none" w:sz="0" w:space="0" w:color="auto"/>
        <w:left w:val="none" w:sz="0" w:space="0" w:color="auto"/>
        <w:bottom w:val="none" w:sz="0" w:space="0" w:color="auto"/>
        <w:right w:val="none" w:sz="0" w:space="0" w:color="auto"/>
      </w:divBdr>
    </w:div>
    <w:div w:id="697849801">
      <w:bodyDiv w:val="1"/>
      <w:marLeft w:val="0"/>
      <w:marRight w:val="0"/>
      <w:marTop w:val="0"/>
      <w:marBottom w:val="0"/>
      <w:divBdr>
        <w:top w:val="none" w:sz="0" w:space="0" w:color="auto"/>
        <w:left w:val="none" w:sz="0" w:space="0" w:color="auto"/>
        <w:bottom w:val="none" w:sz="0" w:space="0" w:color="auto"/>
        <w:right w:val="none" w:sz="0" w:space="0" w:color="auto"/>
      </w:divBdr>
    </w:div>
    <w:div w:id="700860118">
      <w:bodyDiv w:val="1"/>
      <w:marLeft w:val="0"/>
      <w:marRight w:val="0"/>
      <w:marTop w:val="0"/>
      <w:marBottom w:val="0"/>
      <w:divBdr>
        <w:top w:val="none" w:sz="0" w:space="0" w:color="auto"/>
        <w:left w:val="none" w:sz="0" w:space="0" w:color="auto"/>
        <w:bottom w:val="none" w:sz="0" w:space="0" w:color="auto"/>
        <w:right w:val="none" w:sz="0" w:space="0" w:color="auto"/>
      </w:divBdr>
    </w:div>
    <w:div w:id="715811231">
      <w:bodyDiv w:val="1"/>
      <w:marLeft w:val="0"/>
      <w:marRight w:val="0"/>
      <w:marTop w:val="0"/>
      <w:marBottom w:val="0"/>
      <w:divBdr>
        <w:top w:val="none" w:sz="0" w:space="0" w:color="auto"/>
        <w:left w:val="none" w:sz="0" w:space="0" w:color="auto"/>
        <w:bottom w:val="none" w:sz="0" w:space="0" w:color="auto"/>
        <w:right w:val="none" w:sz="0" w:space="0" w:color="auto"/>
      </w:divBdr>
    </w:div>
    <w:div w:id="749739826">
      <w:bodyDiv w:val="1"/>
      <w:marLeft w:val="0"/>
      <w:marRight w:val="0"/>
      <w:marTop w:val="0"/>
      <w:marBottom w:val="0"/>
      <w:divBdr>
        <w:top w:val="none" w:sz="0" w:space="0" w:color="auto"/>
        <w:left w:val="none" w:sz="0" w:space="0" w:color="auto"/>
        <w:bottom w:val="none" w:sz="0" w:space="0" w:color="auto"/>
        <w:right w:val="none" w:sz="0" w:space="0" w:color="auto"/>
      </w:divBdr>
    </w:div>
    <w:div w:id="751395357">
      <w:bodyDiv w:val="1"/>
      <w:marLeft w:val="0"/>
      <w:marRight w:val="0"/>
      <w:marTop w:val="0"/>
      <w:marBottom w:val="0"/>
      <w:divBdr>
        <w:top w:val="none" w:sz="0" w:space="0" w:color="auto"/>
        <w:left w:val="none" w:sz="0" w:space="0" w:color="auto"/>
        <w:bottom w:val="none" w:sz="0" w:space="0" w:color="auto"/>
        <w:right w:val="none" w:sz="0" w:space="0" w:color="auto"/>
      </w:divBdr>
    </w:div>
    <w:div w:id="846946282">
      <w:bodyDiv w:val="1"/>
      <w:marLeft w:val="0"/>
      <w:marRight w:val="0"/>
      <w:marTop w:val="0"/>
      <w:marBottom w:val="0"/>
      <w:divBdr>
        <w:top w:val="none" w:sz="0" w:space="0" w:color="auto"/>
        <w:left w:val="none" w:sz="0" w:space="0" w:color="auto"/>
        <w:bottom w:val="none" w:sz="0" w:space="0" w:color="auto"/>
        <w:right w:val="none" w:sz="0" w:space="0" w:color="auto"/>
      </w:divBdr>
      <w:divsChild>
        <w:div w:id="455569133">
          <w:marLeft w:val="0"/>
          <w:marRight w:val="0"/>
          <w:marTop w:val="0"/>
          <w:marBottom w:val="0"/>
          <w:divBdr>
            <w:top w:val="none" w:sz="0" w:space="0" w:color="auto"/>
            <w:left w:val="none" w:sz="0" w:space="0" w:color="auto"/>
            <w:bottom w:val="none" w:sz="0" w:space="0" w:color="auto"/>
            <w:right w:val="none" w:sz="0" w:space="0" w:color="auto"/>
          </w:divBdr>
          <w:divsChild>
            <w:div w:id="1790780716">
              <w:marLeft w:val="0"/>
              <w:marRight w:val="0"/>
              <w:marTop w:val="0"/>
              <w:marBottom w:val="0"/>
              <w:divBdr>
                <w:top w:val="none" w:sz="0" w:space="0" w:color="auto"/>
                <w:left w:val="none" w:sz="0" w:space="0" w:color="auto"/>
                <w:bottom w:val="none" w:sz="0" w:space="0" w:color="auto"/>
                <w:right w:val="none" w:sz="0" w:space="0" w:color="auto"/>
              </w:divBdr>
              <w:divsChild>
                <w:div w:id="19660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9294">
      <w:bodyDiv w:val="1"/>
      <w:marLeft w:val="0"/>
      <w:marRight w:val="0"/>
      <w:marTop w:val="0"/>
      <w:marBottom w:val="0"/>
      <w:divBdr>
        <w:top w:val="none" w:sz="0" w:space="0" w:color="auto"/>
        <w:left w:val="none" w:sz="0" w:space="0" w:color="auto"/>
        <w:bottom w:val="none" w:sz="0" w:space="0" w:color="auto"/>
        <w:right w:val="none" w:sz="0" w:space="0" w:color="auto"/>
      </w:divBdr>
      <w:divsChild>
        <w:div w:id="5837016">
          <w:marLeft w:val="0"/>
          <w:marRight w:val="0"/>
          <w:marTop w:val="0"/>
          <w:marBottom w:val="0"/>
          <w:divBdr>
            <w:top w:val="none" w:sz="0" w:space="0" w:color="auto"/>
            <w:left w:val="none" w:sz="0" w:space="0" w:color="auto"/>
            <w:bottom w:val="none" w:sz="0" w:space="0" w:color="auto"/>
            <w:right w:val="none" w:sz="0" w:space="0" w:color="auto"/>
          </w:divBdr>
          <w:divsChild>
            <w:div w:id="1014304095">
              <w:marLeft w:val="0"/>
              <w:marRight w:val="0"/>
              <w:marTop w:val="0"/>
              <w:marBottom w:val="0"/>
              <w:divBdr>
                <w:top w:val="none" w:sz="0" w:space="0" w:color="auto"/>
                <w:left w:val="none" w:sz="0" w:space="0" w:color="auto"/>
                <w:bottom w:val="none" w:sz="0" w:space="0" w:color="auto"/>
                <w:right w:val="none" w:sz="0" w:space="0" w:color="auto"/>
              </w:divBdr>
              <w:divsChild>
                <w:div w:id="900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2847">
      <w:bodyDiv w:val="1"/>
      <w:marLeft w:val="0"/>
      <w:marRight w:val="0"/>
      <w:marTop w:val="0"/>
      <w:marBottom w:val="0"/>
      <w:divBdr>
        <w:top w:val="none" w:sz="0" w:space="0" w:color="auto"/>
        <w:left w:val="none" w:sz="0" w:space="0" w:color="auto"/>
        <w:bottom w:val="none" w:sz="0" w:space="0" w:color="auto"/>
        <w:right w:val="none" w:sz="0" w:space="0" w:color="auto"/>
      </w:divBdr>
    </w:div>
    <w:div w:id="878976947">
      <w:bodyDiv w:val="1"/>
      <w:marLeft w:val="0"/>
      <w:marRight w:val="0"/>
      <w:marTop w:val="0"/>
      <w:marBottom w:val="0"/>
      <w:divBdr>
        <w:top w:val="none" w:sz="0" w:space="0" w:color="auto"/>
        <w:left w:val="none" w:sz="0" w:space="0" w:color="auto"/>
        <w:bottom w:val="none" w:sz="0" w:space="0" w:color="auto"/>
        <w:right w:val="none" w:sz="0" w:space="0" w:color="auto"/>
      </w:divBdr>
      <w:divsChild>
        <w:div w:id="1579171859">
          <w:marLeft w:val="0"/>
          <w:marRight w:val="0"/>
          <w:marTop w:val="0"/>
          <w:marBottom w:val="0"/>
          <w:divBdr>
            <w:top w:val="none" w:sz="0" w:space="0" w:color="auto"/>
            <w:left w:val="none" w:sz="0" w:space="0" w:color="auto"/>
            <w:bottom w:val="none" w:sz="0" w:space="0" w:color="auto"/>
            <w:right w:val="none" w:sz="0" w:space="0" w:color="auto"/>
          </w:divBdr>
          <w:divsChild>
            <w:div w:id="319774342">
              <w:marLeft w:val="0"/>
              <w:marRight w:val="0"/>
              <w:marTop w:val="0"/>
              <w:marBottom w:val="0"/>
              <w:divBdr>
                <w:top w:val="none" w:sz="0" w:space="0" w:color="auto"/>
                <w:left w:val="none" w:sz="0" w:space="0" w:color="auto"/>
                <w:bottom w:val="none" w:sz="0" w:space="0" w:color="auto"/>
                <w:right w:val="none" w:sz="0" w:space="0" w:color="auto"/>
              </w:divBdr>
              <w:divsChild>
                <w:div w:id="12017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452">
      <w:bodyDiv w:val="1"/>
      <w:marLeft w:val="0"/>
      <w:marRight w:val="0"/>
      <w:marTop w:val="0"/>
      <w:marBottom w:val="0"/>
      <w:divBdr>
        <w:top w:val="none" w:sz="0" w:space="0" w:color="auto"/>
        <w:left w:val="none" w:sz="0" w:space="0" w:color="auto"/>
        <w:bottom w:val="none" w:sz="0" w:space="0" w:color="auto"/>
        <w:right w:val="none" w:sz="0" w:space="0" w:color="auto"/>
      </w:divBdr>
      <w:divsChild>
        <w:div w:id="1831168162">
          <w:marLeft w:val="0"/>
          <w:marRight w:val="0"/>
          <w:marTop w:val="0"/>
          <w:marBottom w:val="0"/>
          <w:divBdr>
            <w:top w:val="none" w:sz="0" w:space="0" w:color="auto"/>
            <w:left w:val="none" w:sz="0" w:space="0" w:color="auto"/>
            <w:bottom w:val="none" w:sz="0" w:space="0" w:color="auto"/>
            <w:right w:val="none" w:sz="0" w:space="0" w:color="auto"/>
          </w:divBdr>
          <w:divsChild>
            <w:div w:id="826824132">
              <w:marLeft w:val="0"/>
              <w:marRight w:val="0"/>
              <w:marTop w:val="0"/>
              <w:marBottom w:val="0"/>
              <w:divBdr>
                <w:top w:val="none" w:sz="0" w:space="0" w:color="auto"/>
                <w:left w:val="none" w:sz="0" w:space="0" w:color="auto"/>
                <w:bottom w:val="none" w:sz="0" w:space="0" w:color="auto"/>
                <w:right w:val="none" w:sz="0" w:space="0" w:color="auto"/>
              </w:divBdr>
              <w:divsChild>
                <w:div w:id="14907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1437">
      <w:bodyDiv w:val="1"/>
      <w:marLeft w:val="0"/>
      <w:marRight w:val="0"/>
      <w:marTop w:val="0"/>
      <w:marBottom w:val="0"/>
      <w:divBdr>
        <w:top w:val="none" w:sz="0" w:space="0" w:color="auto"/>
        <w:left w:val="none" w:sz="0" w:space="0" w:color="auto"/>
        <w:bottom w:val="none" w:sz="0" w:space="0" w:color="auto"/>
        <w:right w:val="none" w:sz="0" w:space="0" w:color="auto"/>
      </w:divBdr>
    </w:div>
    <w:div w:id="953369707">
      <w:bodyDiv w:val="1"/>
      <w:marLeft w:val="0"/>
      <w:marRight w:val="0"/>
      <w:marTop w:val="0"/>
      <w:marBottom w:val="0"/>
      <w:divBdr>
        <w:top w:val="none" w:sz="0" w:space="0" w:color="auto"/>
        <w:left w:val="none" w:sz="0" w:space="0" w:color="auto"/>
        <w:bottom w:val="none" w:sz="0" w:space="0" w:color="auto"/>
        <w:right w:val="none" w:sz="0" w:space="0" w:color="auto"/>
      </w:divBdr>
      <w:divsChild>
        <w:div w:id="1876384365">
          <w:marLeft w:val="0"/>
          <w:marRight w:val="0"/>
          <w:marTop w:val="0"/>
          <w:marBottom w:val="0"/>
          <w:divBdr>
            <w:top w:val="none" w:sz="0" w:space="0" w:color="auto"/>
            <w:left w:val="none" w:sz="0" w:space="0" w:color="auto"/>
            <w:bottom w:val="none" w:sz="0" w:space="0" w:color="auto"/>
            <w:right w:val="none" w:sz="0" w:space="0" w:color="auto"/>
          </w:divBdr>
          <w:divsChild>
            <w:div w:id="761952784">
              <w:marLeft w:val="0"/>
              <w:marRight w:val="0"/>
              <w:marTop w:val="0"/>
              <w:marBottom w:val="0"/>
              <w:divBdr>
                <w:top w:val="none" w:sz="0" w:space="0" w:color="auto"/>
                <w:left w:val="none" w:sz="0" w:space="0" w:color="auto"/>
                <w:bottom w:val="none" w:sz="0" w:space="0" w:color="auto"/>
                <w:right w:val="none" w:sz="0" w:space="0" w:color="auto"/>
              </w:divBdr>
              <w:divsChild>
                <w:div w:id="18990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7264">
      <w:bodyDiv w:val="1"/>
      <w:marLeft w:val="0"/>
      <w:marRight w:val="0"/>
      <w:marTop w:val="0"/>
      <w:marBottom w:val="0"/>
      <w:divBdr>
        <w:top w:val="none" w:sz="0" w:space="0" w:color="auto"/>
        <w:left w:val="none" w:sz="0" w:space="0" w:color="auto"/>
        <w:bottom w:val="none" w:sz="0" w:space="0" w:color="auto"/>
        <w:right w:val="none" w:sz="0" w:space="0" w:color="auto"/>
      </w:divBdr>
    </w:div>
    <w:div w:id="998849966">
      <w:bodyDiv w:val="1"/>
      <w:marLeft w:val="0"/>
      <w:marRight w:val="0"/>
      <w:marTop w:val="0"/>
      <w:marBottom w:val="0"/>
      <w:divBdr>
        <w:top w:val="none" w:sz="0" w:space="0" w:color="auto"/>
        <w:left w:val="none" w:sz="0" w:space="0" w:color="auto"/>
        <w:bottom w:val="none" w:sz="0" w:space="0" w:color="auto"/>
        <w:right w:val="none" w:sz="0" w:space="0" w:color="auto"/>
      </w:divBdr>
    </w:div>
    <w:div w:id="1004625796">
      <w:bodyDiv w:val="1"/>
      <w:marLeft w:val="0"/>
      <w:marRight w:val="0"/>
      <w:marTop w:val="0"/>
      <w:marBottom w:val="0"/>
      <w:divBdr>
        <w:top w:val="none" w:sz="0" w:space="0" w:color="auto"/>
        <w:left w:val="none" w:sz="0" w:space="0" w:color="auto"/>
        <w:bottom w:val="none" w:sz="0" w:space="0" w:color="auto"/>
        <w:right w:val="none" w:sz="0" w:space="0" w:color="auto"/>
      </w:divBdr>
      <w:divsChild>
        <w:div w:id="1847935946">
          <w:marLeft w:val="0"/>
          <w:marRight w:val="0"/>
          <w:marTop w:val="0"/>
          <w:marBottom w:val="0"/>
          <w:divBdr>
            <w:top w:val="none" w:sz="0" w:space="0" w:color="auto"/>
            <w:left w:val="none" w:sz="0" w:space="0" w:color="auto"/>
            <w:bottom w:val="none" w:sz="0" w:space="0" w:color="auto"/>
            <w:right w:val="none" w:sz="0" w:space="0" w:color="auto"/>
          </w:divBdr>
          <w:divsChild>
            <w:div w:id="1255478947">
              <w:marLeft w:val="0"/>
              <w:marRight w:val="0"/>
              <w:marTop w:val="0"/>
              <w:marBottom w:val="0"/>
              <w:divBdr>
                <w:top w:val="none" w:sz="0" w:space="0" w:color="auto"/>
                <w:left w:val="none" w:sz="0" w:space="0" w:color="auto"/>
                <w:bottom w:val="none" w:sz="0" w:space="0" w:color="auto"/>
                <w:right w:val="none" w:sz="0" w:space="0" w:color="auto"/>
              </w:divBdr>
              <w:divsChild>
                <w:div w:id="17081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7969">
      <w:bodyDiv w:val="1"/>
      <w:marLeft w:val="0"/>
      <w:marRight w:val="0"/>
      <w:marTop w:val="0"/>
      <w:marBottom w:val="0"/>
      <w:divBdr>
        <w:top w:val="none" w:sz="0" w:space="0" w:color="auto"/>
        <w:left w:val="none" w:sz="0" w:space="0" w:color="auto"/>
        <w:bottom w:val="none" w:sz="0" w:space="0" w:color="auto"/>
        <w:right w:val="none" w:sz="0" w:space="0" w:color="auto"/>
      </w:divBdr>
      <w:divsChild>
        <w:div w:id="1867984564">
          <w:marLeft w:val="0"/>
          <w:marRight w:val="0"/>
          <w:marTop w:val="0"/>
          <w:marBottom w:val="0"/>
          <w:divBdr>
            <w:top w:val="none" w:sz="0" w:space="0" w:color="auto"/>
            <w:left w:val="none" w:sz="0" w:space="0" w:color="auto"/>
            <w:bottom w:val="none" w:sz="0" w:space="0" w:color="auto"/>
            <w:right w:val="none" w:sz="0" w:space="0" w:color="auto"/>
          </w:divBdr>
          <w:divsChild>
            <w:div w:id="172304076">
              <w:marLeft w:val="0"/>
              <w:marRight w:val="0"/>
              <w:marTop w:val="0"/>
              <w:marBottom w:val="0"/>
              <w:divBdr>
                <w:top w:val="none" w:sz="0" w:space="0" w:color="auto"/>
                <w:left w:val="none" w:sz="0" w:space="0" w:color="auto"/>
                <w:bottom w:val="none" w:sz="0" w:space="0" w:color="auto"/>
                <w:right w:val="none" w:sz="0" w:space="0" w:color="auto"/>
              </w:divBdr>
              <w:divsChild>
                <w:div w:id="1105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058">
      <w:bodyDiv w:val="1"/>
      <w:marLeft w:val="0"/>
      <w:marRight w:val="0"/>
      <w:marTop w:val="0"/>
      <w:marBottom w:val="0"/>
      <w:divBdr>
        <w:top w:val="none" w:sz="0" w:space="0" w:color="auto"/>
        <w:left w:val="none" w:sz="0" w:space="0" w:color="auto"/>
        <w:bottom w:val="none" w:sz="0" w:space="0" w:color="auto"/>
        <w:right w:val="none" w:sz="0" w:space="0" w:color="auto"/>
      </w:divBdr>
      <w:divsChild>
        <w:div w:id="1307661433">
          <w:marLeft w:val="0"/>
          <w:marRight w:val="0"/>
          <w:marTop w:val="0"/>
          <w:marBottom w:val="0"/>
          <w:divBdr>
            <w:top w:val="none" w:sz="0" w:space="0" w:color="auto"/>
            <w:left w:val="none" w:sz="0" w:space="0" w:color="auto"/>
            <w:bottom w:val="none" w:sz="0" w:space="0" w:color="auto"/>
            <w:right w:val="none" w:sz="0" w:space="0" w:color="auto"/>
          </w:divBdr>
          <w:divsChild>
            <w:div w:id="183789737">
              <w:marLeft w:val="0"/>
              <w:marRight w:val="0"/>
              <w:marTop w:val="0"/>
              <w:marBottom w:val="0"/>
              <w:divBdr>
                <w:top w:val="none" w:sz="0" w:space="0" w:color="auto"/>
                <w:left w:val="none" w:sz="0" w:space="0" w:color="auto"/>
                <w:bottom w:val="none" w:sz="0" w:space="0" w:color="auto"/>
                <w:right w:val="none" w:sz="0" w:space="0" w:color="auto"/>
              </w:divBdr>
              <w:divsChild>
                <w:div w:id="2129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8459">
      <w:bodyDiv w:val="1"/>
      <w:marLeft w:val="0"/>
      <w:marRight w:val="0"/>
      <w:marTop w:val="0"/>
      <w:marBottom w:val="0"/>
      <w:divBdr>
        <w:top w:val="none" w:sz="0" w:space="0" w:color="auto"/>
        <w:left w:val="none" w:sz="0" w:space="0" w:color="auto"/>
        <w:bottom w:val="none" w:sz="0" w:space="0" w:color="auto"/>
        <w:right w:val="none" w:sz="0" w:space="0" w:color="auto"/>
      </w:divBdr>
    </w:div>
    <w:div w:id="1118330173">
      <w:bodyDiv w:val="1"/>
      <w:marLeft w:val="0"/>
      <w:marRight w:val="0"/>
      <w:marTop w:val="0"/>
      <w:marBottom w:val="0"/>
      <w:divBdr>
        <w:top w:val="none" w:sz="0" w:space="0" w:color="auto"/>
        <w:left w:val="none" w:sz="0" w:space="0" w:color="auto"/>
        <w:bottom w:val="none" w:sz="0" w:space="0" w:color="auto"/>
        <w:right w:val="none" w:sz="0" w:space="0" w:color="auto"/>
      </w:divBdr>
    </w:div>
    <w:div w:id="1138104727">
      <w:bodyDiv w:val="1"/>
      <w:marLeft w:val="0"/>
      <w:marRight w:val="0"/>
      <w:marTop w:val="0"/>
      <w:marBottom w:val="0"/>
      <w:divBdr>
        <w:top w:val="none" w:sz="0" w:space="0" w:color="auto"/>
        <w:left w:val="none" w:sz="0" w:space="0" w:color="auto"/>
        <w:bottom w:val="none" w:sz="0" w:space="0" w:color="auto"/>
        <w:right w:val="none" w:sz="0" w:space="0" w:color="auto"/>
      </w:divBdr>
    </w:div>
    <w:div w:id="1138188380">
      <w:bodyDiv w:val="1"/>
      <w:marLeft w:val="0"/>
      <w:marRight w:val="0"/>
      <w:marTop w:val="0"/>
      <w:marBottom w:val="0"/>
      <w:divBdr>
        <w:top w:val="none" w:sz="0" w:space="0" w:color="auto"/>
        <w:left w:val="none" w:sz="0" w:space="0" w:color="auto"/>
        <w:bottom w:val="none" w:sz="0" w:space="0" w:color="auto"/>
        <w:right w:val="none" w:sz="0" w:space="0" w:color="auto"/>
      </w:divBdr>
    </w:div>
    <w:div w:id="1140228052">
      <w:bodyDiv w:val="1"/>
      <w:marLeft w:val="0"/>
      <w:marRight w:val="0"/>
      <w:marTop w:val="0"/>
      <w:marBottom w:val="0"/>
      <w:divBdr>
        <w:top w:val="none" w:sz="0" w:space="0" w:color="auto"/>
        <w:left w:val="none" w:sz="0" w:space="0" w:color="auto"/>
        <w:bottom w:val="none" w:sz="0" w:space="0" w:color="auto"/>
        <w:right w:val="none" w:sz="0" w:space="0" w:color="auto"/>
      </w:divBdr>
    </w:div>
    <w:div w:id="1176843404">
      <w:bodyDiv w:val="1"/>
      <w:marLeft w:val="0"/>
      <w:marRight w:val="0"/>
      <w:marTop w:val="0"/>
      <w:marBottom w:val="0"/>
      <w:divBdr>
        <w:top w:val="none" w:sz="0" w:space="0" w:color="auto"/>
        <w:left w:val="none" w:sz="0" w:space="0" w:color="auto"/>
        <w:bottom w:val="none" w:sz="0" w:space="0" w:color="auto"/>
        <w:right w:val="none" w:sz="0" w:space="0" w:color="auto"/>
      </w:divBdr>
    </w:div>
    <w:div w:id="1196239443">
      <w:bodyDiv w:val="1"/>
      <w:marLeft w:val="0"/>
      <w:marRight w:val="0"/>
      <w:marTop w:val="0"/>
      <w:marBottom w:val="0"/>
      <w:divBdr>
        <w:top w:val="none" w:sz="0" w:space="0" w:color="auto"/>
        <w:left w:val="none" w:sz="0" w:space="0" w:color="auto"/>
        <w:bottom w:val="none" w:sz="0" w:space="0" w:color="auto"/>
        <w:right w:val="none" w:sz="0" w:space="0" w:color="auto"/>
      </w:divBdr>
    </w:div>
    <w:div w:id="1211959582">
      <w:bodyDiv w:val="1"/>
      <w:marLeft w:val="0"/>
      <w:marRight w:val="0"/>
      <w:marTop w:val="0"/>
      <w:marBottom w:val="0"/>
      <w:divBdr>
        <w:top w:val="none" w:sz="0" w:space="0" w:color="auto"/>
        <w:left w:val="none" w:sz="0" w:space="0" w:color="auto"/>
        <w:bottom w:val="none" w:sz="0" w:space="0" w:color="auto"/>
        <w:right w:val="none" w:sz="0" w:space="0" w:color="auto"/>
      </w:divBdr>
    </w:div>
    <w:div w:id="1227911096">
      <w:bodyDiv w:val="1"/>
      <w:marLeft w:val="0"/>
      <w:marRight w:val="0"/>
      <w:marTop w:val="0"/>
      <w:marBottom w:val="0"/>
      <w:divBdr>
        <w:top w:val="none" w:sz="0" w:space="0" w:color="auto"/>
        <w:left w:val="none" w:sz="0" w:space="0" w:color="auto"/>
        <w:bottom w:val="none" w:sz="0" w:space="0" w:color="auto"/>
        <w:right w:val="none" w:sz="0" w:space="0" w:color="auto"/>
      </w:divBdr>
      <w:divsChild>
        <w:div w:id="264504979">
          <w:marLeft w:val="0"/>
          <w:marRight w:val="0"/>
          <w:marTop w:val="0"/>
          <w:marBottom w:val="0"/>
          <w:divBdr>
            <w:top w:val="none" w:sz="0" w:space="0" w:color="auto"/>
            <w:left w:val="none" w:sz="0" w:space="0" w:color="auto"/>
            <w:bottom w:val="none" w:sz="0" w:space="0" w:color="auto"/>
            <w:right w:val="none" w:sz="0" w:space="0" w:color="auto"/>
          </w:divBdr>
          <w:divsChild>
            <w:div w:id="967467912">
              <w:marLeft w:val="0"/>
              <w:marRight w:val="0"/>
              <w:marTop w:val="0"/>
              <w:marBottom w:val="0"/>
              <w:divBdr>
                <w:top w:val="none" w:sz="0" w:space="0" w:color="auto"/>
                <w:left w:val="none" w:sz="0" w:space="0" w:color="auto"/>
                <w:bottom w:val="none" w:sz="0" w:space="0" w:color="auto"/>
                <w:right w:val="none" w:sz="0" w:space="0" w:color="auto"/>
              </w:divBdr>
              <w:divsChild>
                <w:div w:id="1757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6251">
      <w:bodyDiv w:val="1"/>
      <w:marLeft w:val="0"/>
      <w:marRight w:val="0"/>
      <w:marTop w:val="0"/>
      <w:marBottom w:val="0"/>
      <w:divBdr>
        <w:top w:val="none" w:sz="0" w:space="0" w:color="auto"/>
        <w:left w:val="none" w:sz="0" w:space="0" w:color="auto"/>
        <w:bottom w:val="none" w:sz="0" w:space="0" w:color="auto"/>
        <w:right w:val="none" w:sz="0" w:space="0" w:color="auto"/>
      </w:divBdr>
    </w:div>
    <w:div w:id="1248999919">
      <w:bodyDiv w:val="1"/>
      <w:marLeft w:val="0"/>
      <w:marRight w:val="0"/>
      <w:marTop w:val="0"/>
      <w:marBottom w:val="0"/>
      <w:divBdr>
        <w:top w:val="none" w:sz="0" w:space="0" w:color="auto"/>
        <w:left w:val="none" w:sz="0" w:space="0" w:color="auto"/>
        <w:bottom w:val="none" w:sz="0" w:space="0" w:color="auto"/>
        <w:right w:val="none" w:sz="0" w:space="0" w:color="auto"/>
      </w:divBdr>
    </w:div>
    <w:div w:id="1254784325">
      <w:bodyDiv w:val="1"/>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sChild>
            <w:div w:id="1188788380">
              <w:marLeft w:val="0"/>
              <w:marRight w:val="0"/>
              <w:marTop w:val="0"/>
              <w:marBottom w:val="0"/>
              <w:divBdr>
                <w:top w:val="none" w:sz="0" w:space="0" w:color="auto"/>
                <w:left w:val="none" w:sz="0" w:space="0" w:color="auto"/>
                <w:bottom w:val="none" w:sz="0" w:space="0" w:color="auto"/>
                <w:right w:val="none" w:sz="0" w:space="0" w:color="auto"/>
              </w:divBdr>
              <w:divsChild>
                <w:div w:id="21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4925">
      <w:bodyDiv w:val="1"/>
      <w:marLeft w:val="0"/>
      <w:marRight w:val="0"/>
      <w:marTop w:val="0"/>
      <w:marBottom w:val="0"/>
      <w:divBdr>
        <w:top w:val="none" w:sz="0" w:space="0" w:color="auto"/>
        <w:left w:val="none" w:sz="0" w:space="0" w:color="auto"/>
        <w:bottom w:val="none" w:sz="0" w:space="0" w:color="auto"/>
        <w:right w:val="none" w:sz="0" w:space="0" w:color="auto"/>
      </w:divBdr>
    </w:div>
    <w:div w:id="1284384723">
      <w:bodyDiv w:val="1"/>
      <w:marLeft w:val="0"/>
      <w:marRight w:val="0"/>
      <w:marTop w:val="0"/>
      <w:marBottom w:val="0"/>
      <w:divBdr>
        <w:top w:val="none" w:sz="0" w:space="0" w:color="auto"/>
        <w:left w:val="none" w:sz="0" w:space="0" w:color="auto"/>
        <w:bottom w:val="none" w:sz="0" w:space="0" w:color="auto"/>
        <w:right w:val="none" w:sz="0" w:space="0" w:color="auto"/>
      </w:divBdr>
    </w:div>
    <w:div w:id="1300572905">
      <w:bodyDiv w:val="1"/>
      <w:marLeft w:val="0"/>
      <w:marRight w:val="0"/>
      <w:marTop w:val="0"/>
      <w:marBottom w:val="0"/>
      <w:divBdr>
        <w:top w:val="none" w:sz="0" w:space="0" w:color="auto"/>
        <w:left w:val="none" w:sz="0" w:space="0" w:color="auto"/>
        <w:bottom w:val="none" w:sz="0" w:space="0" w:color="auto"/>
        <w:right w:val="none" w:sz="0" w:space="0" w:color="auto"/>
      </w:divBdr>
      <w:divsChild>
        <w:div w:id="700279294">
          <w:marLeft w:val="0"/>
          <w:marRight w:val="0"/>
          <w:marTop w:val="0"/>
          <w:marBottom w:val="0"/>
          <w:divBdr>
            <w:top w:val="none" w:sz="0" w:space="0" w:color="auto"/>
            <w:left w:val="none" w:sz="0" w:space="0" w:color="auto"/>
            <w:bottom w:val="none" w:sz="0" w:space="0" w:color="auto"/>
            <w:right w:val="none" w:sz="0" w:space="0" w:color="auto"/>
          </w:divBdr>
          <w:divsChild>
            <w:div w:id="1505051433">
              <w:marLeft w:val="0"/>
              <w:marRight w:val="0"/>
              <w:marTop w:val="0"/>
              <w:marBottom w:val="0"/>
              <w:divBdr>
                <w:top w:val="none" w:sz="0" w:space="0" w:color="auto"/>
                <w:left w:val="none" w:sz="0" w:space="0" w:color="auto"/>
                <w:bottom w:val="none" w:sz="0" w:space="0" w:color="auto"/>
                <w:right w:val="none" w:sz="0" w:space="0" w:color="auto"/>
              </w:divBdr>
              <w:divsChild>
                <w:div w:id="488669098">
                  <w:marLeft w:val="0"/>
                  <w:marRight w:val="0"/>
                  <w:marTop w:val="0"/>
                  <w:marBottom w:val="0"/>
                  <w:divBdr>
                    <w:top w:val="none" w:sz="0" w:space="0" w:color="auto"/>
                    <w:left w:val="none" w:sz="0" w:space="0" w:color="auto"/>
                    <w:bottom w:val="none" w:sz="0" w:space="0" w:color="auto"/>
                    <w:right w:val="none" w:sz="0" w:space="0" w:color="auto"/>
                  </w:divBdr>
                  <w:divsChild>
                    <w:div w:id="1179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6639">
      <w:bodyDiv w:val="1"/>
      <w:marLeft w:val="0"/>
      <w:marRight w:val="0"/>
      <w:marTop w:val="0"/>
      <w:marBottom w:val="0"/>
      <w:divBdr>
        <w:top w:val="none" w:sz="0" w:space="0" w:color="auto"/>
        <w:left w:val="none" w:sz="0" w:space="0" w:color="auto"/>
        <w:bottom w:val="none" w:sz="0" w:space="0" w:color="auto"/>
        <w:right w:val="none" w:sz="0" w:space="0" w:color="auto"/>
      </w:divBdr>
    </w:div>
    <w:div w:id="1333265656">
      <w:bodyDiv w:val="1"/>
      <w:marLeft w:val="0"/>
      <w:marRight w:val="0"/>
      <w:marTop w:val="0"/>
      <w:marBottom w:val="0"/>
      <w:divBdr>
        <w:top w:val="none" w:sz="0" w:space="0" w:color="auto"/>
        <w:left w:val="none" w:sz="0" w:space="0" w:color="auto"/>
        <w:bottom w:val="none" w:sz="0" w:space="0" w:color="auto"/>
        <w:right w:val="none" w:sz="0" w:space="0" w:color="auto"/>
      </w:divBdr>
    </w:div>
    <w:div w:id="1335886451">
      <w:bodyDiv w:val="1"/>
      <w:marLeft w:val="0"/>
      <w:marRight w:val="0"/>
      <w:marTop w:val="0"/>
      <w:marBottom w:val="0"/>
      <w:divBdr>
        <w:top w:val="none" w:sz="0" w:space="0" w:color="auto"/>
        <w:left w:val="none" w:sz="0" w:space="0" w:color="auto"/>
        <w:bottom w:val="none" w:sz="0" w:space="0" w:color="auto"/>
        <w:right w:val="none" w:sz="0" w:space="0" w:color="auto"/>
      </w:divBdr>
    </w:div>
    <w:div w:id="1366950753">
      <w:bodyDiv w:val="1"/>
      <w:marLeft w:val="0"/>
      <w:marRight w:val="0"/>
      <w:marTop w:val="0"/>
      <w:marBottom w:val="0"/>
      <w:divBdr>
        <w:top w:val="none" w:sz="0" w:space="0" w:color="auto"/>
        <w:left w:val="none" w:sz="0" w:space="0" w:color="auto"/>
        <w:bottom w:val="none" w:sz="0" w:space="0" w:color="auto"/>
        <w:right w:val="none" w:sz="0" w:space="0" w:color="auto"/>
      </w:divBdr>
    </w:div>
    <w:div w:id="1371614137">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9">
          <w:marLeft w:val="0"/>
          <w:marRight w:val="0"/>
          <w:marTop w:val="0"/>
          <w:marBottom w:val="0"/>
          <w:divBdr>
            <w:top w:val="none" w:sz="0" w:space="0" w:color="auto"/>
            <w:left w:val="none" w:sz="0" w:space="0" w:color="auto"/>
            <w:bottom w:val="none" w:sz="0" w:space="0" w:color="auto"/>
            <w:right w:val="none" w:sz="0" w:space="0" w:color="auto"/>
          </w:divBdr>
          <w:divsChild>
            <w:div w:id="1999722040">
              <w:marLeft w:val="0"/>
              <w:marRight w:val="0"/>
              <w:marTop w:val="0"/>
              <w:marBottom w:val="0"/>
              <w:divBdr>
                <w:top w:val="none" w:sz="0" w:space="0" w:color="auto"/>
                <w:left w:val="none" w:sz="0" w:space="0" w:color="auto"/>
                <w:bottom w:val="none" w:sz="0" w:space="0" w:color="auto"/>
                <w:right w:val="none" w:sz="0" w:space="0" w:color="auto"/>
              </w:divBdr>
              <w:divsChild>
                <w:div w:id="16462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1559">
      <w:bodyDiv w:val="1"/>
      <w:marLeft w:val="0"/>
      <w:marRight w:val="0"/>
      <w:marTop w:val="0"/>
      <w:marBottom w:val="0"/>
      <w:divBdr>
        <w:top w:val="none" w:sz="0" w:space="0" w:color="auto"/>
        <w:left w:val="none" w:sz="0" w:space="0" w:color="auto"/>
        <w:bottom w:val="none" w:sz="0" w:space="0" w:color="auto"/>
        <w:right w:val="none" w:sz="0" w:space="0" w:color="auto"/>
      </w:divBdr>
    </w:div>
    <w:div w:id="1432966839">
      <w:bodyDiv w:val="1"/>
      <w:marLeft w:val="0"/>
      <w:marRight w:val="0"/>
      <w:marTop w:val="0"/>
      <w:marBottom w:val="0"/>
      <w:divBdr>
        <w:top w:val="none" w:sz="0" w:space="0" w:color="auto"/>
        <w:left w:val="none" w:sz="0" w:space="0" w:color="auto"/>
        <w:bottom w:val="none" w:sz="0" w:space="0" w:color="auto"/>
        <w:right w:val="none" w:sz="0" w:space="0" w:color="auto"/>
      </w:divBdr>
      <w:divsChild>
        <w:div w:id="792212556">
          <w:marLeft w:val="0"/>
          <w:marRight w:val="0"/>
          <w:marTop w:val="0"/>
          <w:marBottom w:val="0"/>
          <w:divBdr>
            <w:top w:val="none" w:sz="0" w:space="0" w:color="auto"/>
            <w:left w:val="none" w:sz="0" w:space="0" w:color="auto"/>
            <w:bottom w:val="none" w:sz="0" w:space="0" w:color="auto"/>
            <w:right w:val="none" w:sz="0" w:space="0" w:color="auto"/>
          </w:divBdr>
          <w:divsChild>
            <w:div w:id="310719526">
              <w:marLeft w:val="0"/>
              <w:marRight w:val="0"/>
              <w:marTop w:val="0"/>
              <w:marBottom w:val="0"/>
              <w:divBdr>
                <w:top w:val="none" w:sz="0" w:space="0" w:color="auto"/>
                <w:left w:val="none" w:sz="0" w:space="0" w:color="auto"/>
                <w:bottom w:val="none" w:sz="0" w:space="0" w:color="auto"/>
                <w:right w:val="none" w:sz="0" w:space="0" w:color="auto"/>
              </w:divBdr>
              <w:divsChild>
                <w:div w:id="4185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679">
      <w:bodyDiv w:val="1"/>
      <w:marLeft w:val="0"/>
      <w:marRight w:val="0"/>
      <w:marTop w:val="0"/>
      <w:marBottom w:val="0"/>
      <w:divBdr>
        <w:top w:val="none" w:sz="0" w:space="0" w:color="auto"/>
        <w:left w:val="none" w:sz="0" w:space="0" w:color="auto"/>
        <w:bottom w:val="none" w:sz="0" w:space="0" w:color="auto"/>
        <w:right w:val="none" w:sz="0" w:space="0" w:color="auto"/>
      </w:divBdr>
    </w:div>
    <w:div w:id="1472792333">
      <w:bodyDiv w:val="1"/>
      <w:marLeft w:val="0"/>
      <w:marRight w:val="0"/>
      <w:marTop w:val="0"/>
      <w:marBottom w:val="0"/>
      <w:divBdr>
        <w:top w:val="none" w:sz="0" w:space="0" w:color="auto"/>
        <w:left w:val="none" w:sz="0" w:space="0" w:color="auto"/>
        <w:bottom w:val="none" w:sz="0" w:space="0" w:color="auto"/>
        <w:right w:val="none" w:sz="0" w:space="0" w:color="auto"/>
      </w:divBdr>
      <w:divsChild>
        <w:div w:id="1761484067">
          <w:marLeft w:val="0"/>
          <w:marRight w:val="0"/>
          <w:marTop w:val="0"/>
          <w:marBottom w:val="0"/>
          <w:divBdr>
            <w:top w:val="none" w:sz="0" w:space="0" w:color="auto"/>
            <w:left w:val="none" w:sz="0" w:space="0" w:color="auto"/>
            <w:bottom w:val="none" w:sz="0" w:space="0" w:color="auto"/>
            <w:right w:val="none" w:sz="0" w:space="0" w:color="auto"/>
          </w:divBdr>
          <w:divsChild>
            <w:div w:id="608660123">
              <w:marLeft w:val="0"/>
              <w:marRight w:val="0"/>
              <w:marTop w:val="0"/>
              <w:marBottom w:val="0"/>
              <w:divBdr>
                <w:top w:val="none" w:sz="0" w:space="0" w:color="auto"/>
                <w:left w:val="none" w:sz="0" w:space="0" w:color="auto"/>
                <w:bottom w:val="none" w:sz="0" w:space="0" w:color="auto"/>
                <w:right w:val="none" w:sz="0" w:space="0" w:color="auto"/>
              </w:divBdr>
              <w:divsChild>
                <w:div w:id="1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8729">
      <w:bodyDiv w:val="1"/>
      <w:marLeft w:val="0"/>
      <w:marRight w:val="0"/>
      <w:marTop w:val="0"/>
      <w:marBottom w:val="0"/>
      <w:divBdr>
        <w:top w:val="none" w:sz="0" w:space="0" w:color="auto"/>
        <w:left w:val="none" w:sz="0" w:space="0" w:color="auto"/>
        <w:bottom w:val="none" w:sz="0" w:space="0" w:color="auto"/>
        <w:right w:val="none" w:sz="0" w:space="0" w:color="auto"/>
      </w:divBdr>
      <w:divsChild>
        <w:div w:id="1015421085">
          <w:marLeft w:val="0"/>
          <w:marRight w:val="0"/>
          <w:marTop w:val="0"/>
          <w:marBottom w:val="0"/>
          <w:divBdr>
            <w:top w:val="none" w:sz="0" w:space="0" w:color="auto"/>
            <w:left w:val="none" w:sz="0" w:space="0" w:color="auto"/>
            <w:bottom w:val="none" w:sz="0" w:space="0" w:color="auto"/>
            <w:right w:val="none" w:sz="0" w:space="0" w:color="auto"/>
          </w:divBdr>
          <w:divsChild>
            <w:div w:id="1996179446">
              <w:marLeft w:val="0"/>
              <w:marRight w:val="0"/>
              <w:marTop w:val="0"/>
              <w:marBottom w:val="0"/>
              <w:divBdr>
                <w:top w:val="none" w:sz="0" w:space="0" w:color="auto"/>
                <w:left w:val="none" w:sz="0" w:space="0" w:color="auto"/>
                <w:bottom w:val="none" w:sz="0" w:space="0" w:color="auto"/>
                <w:right w:val="none" w:sz="0" w:space="0" w:color="auto"/>
              </w:divBdr>
              <w:divsChild>
                <w:div w:id="393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4762">
      <w:bodyDiv w:val="1"/>
      <w:marLeft w:val="0"/>
      <w:marRight w:val="0"/>
      <w:marTop w:val="0"/>
      <w:marBottom w:val="0"/>
      <w:divBdr>
        <w:top w:val="none" w:sz="0" w:space="0" w:color="auto"/>
        <w:left w:val="none" w:sz="0" w:space="0" w:color="auto"/>
        <w:bottom w:val="none" w:sz="0" w:space="0" w:color="auto"/>
        <w:right w:val="none" w:sz="0" w:space="0" w:color="auto"/>
      </w:divBdr>
      <w:divsChild>
        <w:div w:id="256407839">
          <w:marLeft w:val="0"/>
          <w:marRight w:val="0"/>
          <w:marTop w:val="0"/>
          <w:marBottom w:val="0"/>
          <w:divBdr>
            <w:top w:val="none" w:sz="0" w:space="0" w:color="auto"/>
            <w:left w:val="none" w:sz="0" w:space="0" w:color="auto"/>
            <w:bottom w:val="none" w:sz="0" w:space="0" w:color="auto"/>
            <w:right w:val="none" w:sz="0" w:space="0" w:color="auto"/>
          </w:divBdr>
          <w:divsChild>
            <w:div w:id="840851777">
              <w:marLeft w:val="0"/>
              <w:marRight w:val="0"/>
              <w:marTop w:val="0"/>
              <w:marBottom w:val="0"/>
              <w:divBdr>
                <w:top w:val="none" w:sz="0" w:space="0" w:color="auto"/>
                <w:left w:val="none" w:sz="0" w:space="0" w:color="auto"/>
                <w:bottom w:val="none" w:sz="0" w:space="0" w:color="auto"/>
                <w:right w:val="none" w:sz="0" w:space="0" w:color="auto"/>
              </w:divBdr>
              <w:divsChild>
                <w:div w:id="2091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4651">
      <w:bodyDiv w:val="1"/>
      <w:marLeft w:val="0"/>
      <w:marRight w:val="0"/>
      <w:marTop w:val="0"/>
      <w:marBottom w:val="0"/>
      <w:divBdr>
        <w:top w:val="none" w:sz="0" w:space="0" w:color="auto"/>
        <w:left w:val="none" w:sz="0" w:space="0" w:color="auto"/>
        <w:bottom w:val="none" w:sz="0" w:space="0" w:color="auto"/>
        <w:right w:val="none" w:sz="0" w:space="0" w:color="auto"/>
      </w:divBdr>
    </w:div>
    <w:div w:id="1487353334">
      <w:bodyDiv w:val="1"/>
      <w:marLeft w:val="0"/>
      <w:marRight w:val="0"/>
      <w:marTop w:val="0"/>
      <w:marBottom w:val="0"/>
      <w:divBdr>
        <w:top w:val="none" w:sz="0" w:space="0" w:color="auto"/>
        <w:left w:val="none" w:sz="0" w:space="0" w:color="auto"/>
        <w:bottom w:val="none" w:sz="0" w:space="0" w:color="auto"/>
        <w:right w:val="none" w:sz="0" w:space="0" w:color="auto"/>
      </w:divBdr>
    </w:div>
    <w:div w:id="1525243190">
      <w:bodyDiv w:val="1"/>
      <w:marLeft w:val="0"/>
      <w:marRight w:val="0"/>
      <w:marTop w:val="0"/>
      <w:marBottom w:val="0"/>
      <w:divBdr>
        <w:top w:val="none" w:sz="0" w:space="0" w:color="auto"/>
        <w:left w:val="none" w:sz="0" w:space="0" w:color="auto"/>
        <w:bottom w:val="none" w:sz="0" w:space="0" w:color="auto"/>
        <w:right w:val="none" w:sz="0" w:space="0" w:color="auto"/>
      </w:divBdr>
    </w:div>
    <w:div w:id="1547599103">
      <w:bodyDiv w:val="1"/>
      <w:marLeft w:val="0"/>
      <w:marRight w:val="0"/>
      <w:marTop w:val="0"/>
      <w:marBottom w:val="0"/>
      <w:divBdr>
        <w:top w:val="none" w:sz="0" w:space="0" w:color="auto"/>
        <w:left w:val="none" w:sz="0" w:space="0" w:color="auto"/>
        <w:bottom w:val="none" w:sz="0" w:space="0" w:color="auto"/>
        <w:right w:val="none" w:sz="0" w:space="0" w:color="auto"/>
      </w:divBdr>
    </w:div>
    <w:div w:id="1550531106">
      <w:bodyDiv w:val="1"/>
      <w:marLeft w:val="0"/>
      <w:marRight w:val="0"/>
      <w:marTop w:val="0"/>
      <w:marBottom w:val="0"/>
      <w:divBdr>
        <w:top w:val="none" w:sz="0" w:space="0" w:color="auto"/>
        <w:left w:val="none" w:sz="0" w:space="0" w:color="auto"/>
        <w:bottom w:val="none" w:sz="0" w:space="0" w:color="auto"/>
        <w:right w:val="none" w:sz="0" w:space="0" w:color="auto"/>
      </w:divBdr>
    </w:div>
    <w:div w:id="1555311464">
      <w:bodyDiv w:val="1"/>
      <w:marLeft w:val="0"/>
      <w:marRight w:val="0"/>
      <w:marTop w:val="0"/>
      <w:marBottom w:val="0"/>
      <w:divBdr>
        <w:top w:val="none" w:sz="0" w:space="0" w:color="auto"/>
        <w:left w:val="none" w:sz="0" w:space="0" w:color="auto"/>
        <w:bottom w:val="none" w:sz="0" w:space="0" w:color="auto"/>
        <w:right w:val="none" w:sz="0" w:space="0" w:color="auto"/>
      </w:divBdr>
    </w:div>
    <w:div w:id="1568614165">
      <w:bodyDiv w:val="1"/>
      <w:marLeft w:val="0"/>
      <w:marRight w:val="0"/>
      <w:marTop w:val="0"/>
      <w:marBottom w:val="0"/>
      <w:divBdr>
        <w:top w:val="none" w:sz="0" w:space="0" w:color="auto"/>
        <w:left w:val="none" w:sz="0" w:space="0" w:color="auto"/>
        <w:bottom w:val="none" w:sz="0" w:space="0" w:color="auto"/>
        <w:right w:val="none" w:sz="0" w:space="0" w:color="auto"/>
      </w:divBdr>
    </w:div>
    <w:div w:id="1613239925">
      <w:bodyDiv w:val="1"/>
      <w:marLeft w:val="0"/>
      <w:marRight w:val="0"/>
      <w:marTop w:val="0"/>
      <w:marBottom w:val="0"/>
      <w:divBdr>
        <w:top w:val="none" w:sz="0" w:space="0" w:color="auto"/>
        <w:left w:val="none" w:sz="0" w:space="0" w:color="auto"/>
        <w:bottom w:val="none" w:sz="0" w:space="0" w:color="auto"/>
        <w:right w:val="none" w:sz="0" w:space="0" w:color="auto"/>
      </w:divBdr>
    </w:div>
    <w:div w:id="1695184578">
      <w:bodyDiv w:val="1"/>
      <w:marLeft w:val="0"/>
      <w:marRight w:val="0"/>
      <w:marTop w:val="0"/>
      <w:marBottom w:val="0"/>
      <w:divBdr>
        <w:top w:val="none" w:sz="0" w:space="0" w:color="auto"/>
        <w:left w:val="none" w:sz="0" w:space="0" w:color="auto"/>
        <w:bottom w:val="none" w:sz="0" w:space="0" w:color="auto"/>
        <w:right w:val="none" w:sz="0" w:space="0" w:color="auto"/>
      </w:divBdr>
      <w:divsChild>
        <w:div w:id="178354450">
          <w:marLeft w:val="0"/>
          <w:marRight w:val="0"/>
          <w:marTop w:val="0"/>
          <w:marBottom w:val="0"/>
          <w:divBdr>
            <w:top w:val="none" w:sz="0" w:space="0" w:color="auto"/>
            <w:left w:val="none" w:sz="0" w:space="0" w:color="auto"/>
            <w:bottom w:val="none" w:sz="0" w:space="0" w:color="auto"/>
            <w:right w:val="none" w:sz="0" w:space="0" w:color="auto"/>
          </w:divBdr>
          <w:divsChild>
            <w:div w:id="1579436674">
              <w:marLeft w:val="0"/>
              <w:marRight w:val="0"/>
              <w:marTop w:val="0"/>
              <w:marBottom w:val="0"/>
              <w:divBdr>
                <w:top w:val="none" w:sz="0" w:space="0" w:color="auto"/>
                <w:left w:val="none" w:sz="0" w:space="0" w:color="auto"/>
                <w:bottom w:val="none" w:sz="0" w:space="0" w:color="auto"/>
                <w:right w:val="none" w:sz="0" w:space="0" w:color="auto"/>
              </w:divBdr>
              <w:divsChild>
                <w:div w:id="18793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837">
      <w:bodyDiv w:val="1"/>
      <w:marLeft w:val="0"/>
      <w:marRight w:val="0"/>
      <w:marTop w:val="0"/>
      <w:marBottom w:val="0"/>
      <w:divBdr>
        <w:top w:val="none" w:sz="0" w:space="0" w:color="auto"/>
        <w:left w:val="none" w:sz="0" w:space="0" w:color="auto"/>
        <w:bottom w:val="none" w:sz="0" w:space="0" w:color="auto"/>
        <w:right w:val="none" w:sz="0" w:space="0" w:color="auto"/>
      </w:divBdr>
    </w:div>
    <w:div w:id="1729911370">
      <w:bodyDiv w:val="1"/>
      <w:marLeft w:val="0"/>
      <w:marRight w:val="0"/>
      <w:marTop w:val="0"/>
      <w:marBottom w:val="0"/>
      <w:divBdr>
        <w:top w:val="none" w:sz="0" w:space="0" w:color="auto"/>
        <w:left w:val="none" w:sz="0" w:space="0" w:color="auto"/>
        <w:bottom w:val="none" w:sz="0" w:space="0" w:color="auto"/>
        <w:right w:val="none" w:sz="0" w:space="0" w:color="auto"/>
      </w:divBdr>
    </w:div>
    <w:div w:id="1756784198">
      <w:bodyDiv w:val="1"/>
      <w:marLeft w:val="0"/>
      <w:marRight w:val="0"/>
      <w:marTop w:val="0"/>
      <w:marBottom w:val="0"/>
      <w:divBdr>
        <w:top w:val="none" w:sz="0" w:space="0" w:color="auto"/>
        <w:left w:val="none" w:sz="0" w:space="0" w:color="auto"/>
        <w:bottom w:val="none" w:sz="0" w:space="0" w:color="auto"/>
        <w:right w:val="none" w:sz="0" w:space="0" w:color="auto"/>
      </w:divBdr>
    </w:div>
    <w:div w:id="1783836723">
      <w:bodyDiv w:val="1"/>
      <w:marLeft w:val="0"/>
      <w:marRight w:val="0"/>
      <w:marTop w:val="0"/>
      <w:marBottom w:val="0"/>
      <w:divBdr>
        <w:top w:val="none" w:sz="0" w:space="0" w:color="auto"/>
        <w:left w:val="none" w:sz="0" w:space="0" w:color="auto"/>
        <w:bottom w:val="none" w:sz="0" w:space="0" w:color="auto"/>
        <w:right w:val="none" w:sz="0" w:space="0" w:color="auto"/>
      </w:divBdr>
    </w:div>
    <w:div w:id="1787500629">
      <w:bodyDiv w:val="1"/>
      <w:marLeft w:val="0"/>
      <w:marRight w:val="0"/>
      <w:marTop w:val="0"/>
      <w:marBottom w:val="0"/>
      <w:divBdr>
        <w:top w:val="none" w:sz="0" w:space="0" w:color="auto"/>
        <w:left w:val="none" w:sz="0" w:space="0" w:color="auto"/>
        <w:bottom w:val="none" w:sz="0" w:space="0" w:color="auto"/>
        <w:right w:val="none" w:sz="0" w:space="0" w:color="auto"/>
      </w:divBdr>
    </w:div>
    <w:div w:id="1805387298">
      <w:bodyDiv w:val="1"/>
      <w:marLeft w:val="0"/>
      <w:marRight w:val="0"/>
      <w:marTop w:val="0"/>
      <w:marBottom w:val="0"/>
      <w:divBdr>
        <w:top w:val="none" w:sz="0" w:space="0" w:color="auto"/>
        <w:left w:val="none" w:sz="0" w:space="0" w:color="auto"/>
        <w:bottom w:val="none" w:sz="0" w:space="0" w:color="auto"/>
        <w:right w:val="none" w:sz="0" w:space="0" w:color="auto"/>
      </w:divBdr>
    </w:div>
    <w:div w:id="1824589859">
      <w:bodyDiv w:val="1"/>
      <w:marLeft w:val="0"/>
      <w:marRight w:val="0"/>
      <w:marTop w:val="0"/>
      <w:marBottom w:val="0"/>
      <w:divBdr>
        <w:top w:val="none" w:sz="0" w:space="0" w:color="auto"/>
        <w:left w:val="none" w:sz="0" w:space="0" w:color="auto"/>
        <w:bottom w:val="none" w:sz="0" w:space="0" w:color="auto"/>
        <w:right w:val="none" w:sz="0" w:space="0" w:color="auto"/>
      </w:divBdr>
      <w:divsChild>
        <w:div w:id="1200629505">
          <w:marLeft w:val="0"/>
          <w:marRight w:val="0"/>
          <w:marTop w:val="0"/>
          <w:marBottom w:val="0"/>
          <w:divBdr>
            <w:top w:val="none" w:sz="0" w:space="0" w:color="auto"/>
            <w:left w:val="none" w:sz="0" w:space="0" w:color="auto"/>
            <w:bottom w:val="none" w:sz="0" w:space="0" w:color="auto"/>
            <w:right w:val="none" w:sz="0" w:space="0" w:color="auto"/>
          </w:divBdr>
          <w:divsChild>
            <w:div w:id="1300500459">
              <w:marLeft w:val="0"/>
              <w:marRight w:val="0"/>
              <w:marTop w:val="0"/>
              <w:marBottom w:val="0"/>
              <w:divBdr>
                <w:top w:val="none" w:sz="0" w:space="0" w:color="auto"/>
                <w:left w:val="none" w:sz="0" w:space="0" w:color="auto"/>
                <w:bottom w:val="none" w:sz="0" w:space="0" w:color="auto"/>
                <w:right w:val="none" w:sz="0" w:space="0" w:color="auto"/>
              </w:divBdr>
              <w:divsChild>
                <w:div w:id="16205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3796">
      <w:bodyDiv w:val="1"/>
      <w:marLeft w:val="0"/>
      <w:marRight w:val="0"/>
      <w:marTop w:val="0"/>
      <w:marBottom w:val="0"/>
      <w:divBdr>
        <w:top w:val="none" w:sz="0" w:space="0" w:color="auto"/>
        <w:left w:val="none" w:sz="0" w:space="0" w:color="auto"/>
        <w:bottom w:val="none" w:sz="0" w:space="0" w:color="auto"/>
        <w:right w:val="none" w:sz="0" w:space="0" w:color="auto"/>
      </w:divBdr>
    </w:div>
    <w:div w:id="1858425447">
      <w:bodyDiv w:val="1"/>
      <w:marLeft w:val="0"/>
      <w:marRight w:val="0"/>
      <w:marTop w:val="0"/>
      <w:marBottom w:val="0"/>
      <w:divBdr>
        <w:top w:val="none" w:sz="0" w:space="0" w:color="auto"/>
        <w:left w:val="none" w:sz="0" w:space="0" w:color="auto"/>
        <w:bottom w:val="none" w:sz="0" w:space="0" w:color="auto"/>
        <w:right w:val="none" w:sz="0" w:space="0" w:color="auto"/>
      </w:divBdr>
    </w:div>
    <w:div w:id="1872299253">
      <w:bodyDiv w:val="1"/>
      <w:marLeft w:val="0"/>
      <w:marRight w:val="0"/>
      <w:marTop w:val="0"/>
      <w:marBottom w:val="0"/>
      <w:divBdr>
        <w:top w:val="none" w:sz="0" w:space="0" w:color="auto"/>
        <w:left w:val="none" w:sz="0" w:space="0" w:color="auto"/>
        <w:bottom w:val="none" w:sz="0" w:space="0" w:color="auto"/>
        <w:right w:val="none" w:sz="0" w:space="0" w:color="auto"/>
      </w:divBdr>
      <w:divsChild>
        <w:div w:id="234970829">
          <w:marLeft w:val="0"/>
          <w:marRight w:val="0"/>
          <w:marTop w:val="0"/>
          <w:marBottom w:val="0"/>
          <w:divBdr>
            <w:top w:val="none" w:sz="0" w:space="0" w:color="auto"/>
            <w:left w:val="none" w:sz="0" w:space="0" w:color="auto"/>
            <w:bottom w:val="none" w:sz="0" w:space="0" w:color="auto"/>
            <w:right w:val="none" w:sz="0" w:space="0" w:color="auto"/>
          </w:divBdr>
          <w:divsChild>
            <w:div w:id="706294895">
              <w:marLeft w:val="0"/>
              <w:marRight w:val="0"/>
              <w:marTop w:val="0"/>
              <w:marBottom w:val="0"/>
              <w:divBdr>
                <w:top w:val="none" w:sz="0" w:space="0" w:color="auto"/>
                <w:left w:val="none" w:sz="0" w:space="0" w:color="auto"/>
                <w:bottom w:val="none" w:sz="0" w:space="0" w:color="auto"/>
                <w:right w:val="none" w:sz="0" w:space="0" w:color="auto"/>
              </w:divBdr>
              <w:divsChild>
                <w:div w:id="1173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083">
      <w:bodyDiv w:val="1"/>
      <w:marLeft w:val="0"/>
      <w:marRight w:val="0"/>
      <w:marTop w:val="0"/>
      <w:marBottom w:val="0"/>
      <w:divBdr>
        <w:top w:val="none" w:sz="0" w:space="0" w:color="auto"/>
        <w:left w:val="none" w:sz="0" w:space="0" w:color="auto"/>
        <w:bottom w:val="none" w:sz="0" w:space="0" w:color="auto"/>
        <w:right w:val="none" w:sz="0" w:space="0" w:color="auto"/>
      </w:divBdr>
      <w:divsChild>
        <w:div w:id="392772198">
          <w:marLeft w:val="0"/>
          <w:marRight w:val="0"/>
          <w:marTop w:val="0"/>
          <w:marBottom w:val="0"/>
          <w:divBdr>
            <w:top w:val="none" w:sz="0" w:space="0" w:color="auto"/>
            <w:left w:val="none" w:sz="0" w:space="0" w:color="auto"/>
            <w:bottom w:val="none" w:sz="0" w:space="0" w:color="auto"/>
            <w:right w:val="none" w:sz="0" w:space="0" w:color="auto"/>
          </w:divBdr>
          <w:divsChild>
            <w:div w:id="1087075313">
              <w:marLeft w:val="0"/>
              <w:marRight w:val="0"/>
              <w:marTop w:val="0"/>
              <w:marBottom w:val="0"/>
              <w:divBdr>
                <w:top w:val="none" w:sz="0" w:space="0" w:color="auto"/>
                <w:left w:val="none" w:sz="0" w:space="0" w:color="auto"/>
                <w:bottom w:val="none" w:sz="0" w:space="0" w:color="auto"/>
                <w:right w:val="none" w:sz="0" w:space="0" w:color="auto"/>
              </w:divBdr>
              <w:divsChild>
                <w:div w:id="357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1272">
      <w:bodyDiv w:val="1"/>
      <w:marLeft w:val="0"/>
      <w:marRight w:val="0"/>
      <w:marTop w:val="0"/>
      <w:marBottom w:val="0"/>
      <w:divBdr>
        <w:top w:val="none" w:sz="0" w:space="0" w:color="auto"/>
        <w:left w:val="none" w:sz="0" w:space="0" w:color="auto"/>
        <w:bottom w:val="none" w:sz="0" w:space="0" w:color="auto"/>
        <w:right w:val="none" w:sz="0" w:space="0" w:color="auto"/>
      </w:divBdr>
    </w:div>
    <w:div w:id="1964381005">
      <w:bodyDiv w:val="1"/>
      <w:marLeft w:val="0"/>
      <w:marRight w:val="0"/>
      <w:marTop w:val="0"/>
      <w:marBottom w:val="0"/>
      <w:divBdr>
        <w:top w:val="none" w:sz="0" w:space="0" w:color="auto"/>
        <w:left w:val="none" w:sz="0" w:space="0" w:color="auto"/>
        <w:bottom w:val="none" w:sz="0" w:space="0" w:color="auto"/>
        <w:right w:val="none" w:sz="0" w:space="0" w:color="auto"/>
      </w:divBdr>
    </w:div>
    <w:div w:id="2030401792">
      <w:bodyDiv w:val="1"/>
      <w:marLeft w:val="0"/>
      <w:marRight w:val="0"/>
      <w:marTop w:val="0"/>
      <w:marBottom w:val="0"/>
      <w:divBdr>
        <w:top w:val="none" w:sz="0" w:space="0" w:color="auto"/>
        <w:left w:val="none" w:sz="0" w:space="0" w:color="auto"/>
        <w:bottom w:val="none" w:sz="0" w:space="0" w:color="auto"/>
        <w:right w:val="none" w:sz="0" w:space="0" w:color="auto"/>
      </w:divBdr>
    </w:div>
    <w:div w:id="2072340007">
      <w:bodyDiv w:val="1"/>
      <w:marLeft w:val="0"/>
      <w:marRight w:val="0"/>
      <w:marTop w:val="0"/>
      <w:marBottom w:val="0"/>
      <w:divBdr>
        <w:top w:val="none" w:sz="0" w:space="0" w:color="auto"/>
        <w:left w:val="none" w:sz="0" w:space="0" w:color="auto"/>
        <w:bottom w:val="none" w:sz="0" w:space="0" w:color="auto"/>
        <w:right w:val="none" w:sz="0" w:space="0" w:color="auto"/>
      </w:divBdr>
    </w:div>
    <w:div w:id="2134398600">
      <w:bodyDiv w:val="1"/>
      <w:marLeft w:val="0"/>
      <w:marRight w:val="0"/>
      <w:marTop w:val="0"/>
      <w:marBottom w:val="0"/>
      <w:divBdr>
        <w:top w:val="none" w:sz="0" w:space="0" w:color="auto"/>
        <w:left w:val="none" w:sz="0" w:space="0" w:color="auto"/>
        <w:bottom w:val="none" w:sz="0" w:space="0" w:color="auto"/>
        <w:right w:val="none" w:sz="0" w:space="0" w:color="auto"/>
      </w:divBdr>
      <w:divsChild>
        <w:div w:id="750584825">
          <w:marLeft w:val="0"/>
          <w:marRight w:val="0"/>
          <w:marTop w:val="0"/>
          <w:marBottom w:val="0"/>
          <w:divBdr>
            <w:top w:val="none" w:sz="0" w:space="0" w:color="auto"/>
            <w:left w:val="none" w:sz="0" w:space="0" w:color="auto"/>
            <w:bottom w:val="none" w:sz="0" w:space="0" w:color="auto"/>
            <w:right w:val="none" w:sz="0" w:space="0" w:color="auto"/>
          </w:divBdr>
          <w:divsChild>
            <w:div w:id="1391919555">
              <w:marLeft w:val="0"/>
              <w:marRight w:val="0"/>
              <w:marTop w:val="0"/>
              <w:marBottom w:val="0"/>
              <w:divBdr>
                <w:top w:val="none" w:sz="0" w:space="0" w:color="auto"/>
                <w:left w:val="none" w:sz="0" w:space="0" w:color="auto"/>
                <w:bottom w:val="none" w:sz="0" w:space="0" w:color="auto"/>
                <w:right w:val="none" w:sz="0" w:space="0" w:color="auto"/>
              </w:divBdr>
              <w:divsChild>
                <w:div w:id="19917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besonders-gefaehrdete-mensch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g.admin.ch/dam/bag/de/dokumente/mt/k-und-i/aktuelle-ausbrueche-pandemien/2019-nCoV/covid-19-empfehlungen-umgang-mit-erkrankten-personen.pdf.download.pdf/COVID-19_Empfehlungen_zum_Umgang_mit_erkrankten_Personen_und_Kontakten_ab_11-Mai-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de/home/krankheiten/ausbrueche-epidemien-pandemien/aktuelle-ausbrueche-epidemien/novel-cov/empfehlungen/empfehlungen-fuer-reisende.html"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www.bag.admin.ch/dam/bag/de/dokumente/mt/k-und-i/aktuelle-ausbrueche-pandemien/2019-nCoV/covid-19-empfehlungen-umgang-mit-erkrankten-personen.pdf.download.pdf/COVID-19_Empfehlungen_zum_Umgang_mit_erkrankten_Personen_und_Kontakten_ab_11-Mai-2020.pdf" TargetMode="External"/><Relationship Id="rId4" Type="http://schemas.openxmlformats.org/officeDocument/2006/relationships/settings" Target="settings.xml"/><Relationship Id="rId9" Type="http://schemas.openxmlformats.org/officeDocument/2006/relationships/hyperlink" Target="https://www.admin.ch/opc/de/classified-compilation/20201774/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MC Fashion Square AG">
  <a:themeElements>
    <a:clrScheme name="kibesuisse">
      <a:dk1>
        <a:sysClr val="windowText" lastClr="000000"/>
      </a:dk1>
      <a:lt1>
        <a:sysClr val="window" lastClr="FFFFFF"/>
      </a:lt1>
      <a:dk2>
        <a:srgbClr val="1F497D"/>
      </a:dk2>
      <a:lt2>
        <a:srgbClr val="B1A0B7"/>
      </a:lt2>
      <a:accent1>
        <a:srgbClr val="588C1E"/>
      </a:accent1>
      <a:accent2>
        <a:srgbClr val="E3000F"/>
      </a:accent2>
      <a:accent3>
        <a:srgbClr val="F39100"/>
      </a:accent3>
      <a:accent4>
        <a:srgbClr val="94C11C"/>
      </a:accent4>
      <a:accent5>
        <a:srgbClr val="83D0F5"/>
      </a:accent5>
      <a:accent6>
        <a:srgbClr val="87B594"/>
      </a:accent6>
      <a:hlink>
        <a:srgbClr val="B1A0B7"/>
      </a:hlink>
      <a:folHlink>
        <a:srgbClr val="800080"/>
      </a:folHlink>
    </a:clrScheme>
    <a:fontScheme name="kibesuis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22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lIns="0" tIns="0" rIns="0" bIns="0" rtlCol="0" anchor="b" anchorCtr="0">
        <a:no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DFC7-4F54-4B25-A85F-EF7E8140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3003</Words>
  <Characters>18922</Characters>
  <Application>Microsoft Office Word</Application>
  <DocSecurity>0</DocSecurity>
  <Lines>157</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www.hochatelier.ch</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keywords>Vorlagen</cp:keywords>
  <cp:lastModifiedBy>schweizer</cp:lastModifiedBy>
  <cp:revision>2</cp:revision>
  <cp:lastPrinted>2020-09-18T06:20:00Z</cp:lastPrinted>
  <dcterms:created xsi:type="dcterms:W3CDTF">2020-09-18T12:55:00Z</dcterms:created>
  <dcterms:modified xsi:type="dcterms:W3CDTF">2020-09-18T12:55:00Z</dcterms:modified>
  <cp:category>kibesuisse</cp:category>
</cp:coreProperties>
</file>